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D213" w14:textId="36049EA3" w:rsidR="0016310D" w:rsidRPr="00F74D81" w:rsidRDefault="00AF2CC6" w:rsidP="00822F62">
      <w:pPr>
        <w:spacing w:before="120" w:after="120"/>
        <w:jc w:val="both"/>
        <w:rPr>
          <w:rFonts w:ascii="Arial" w:hAnsi="Arial" w:cs="Arial"/>
          <w:b/>
          <w:sz w:val="32"/>
          <w:szCs w:val="32"/>
        </w:rPr>
      </w:pPr>
      <w:r>
        <w:rPr>
          <w:rFonts w:ascii="Arial" w:hAnsi="Arial" w:cs="Arial"/>
          <w:noProof/>
          <w:sz w:val="28"/>
          <w:szCs w:val="28"/>
        </w:rPr>
        <w:object w:dxaOrig="1440" w:dyaOrig="1440" w14:anchorId="782BCABD">
          <v:rect id="_x0000_s1026" style="position:absolute;left:0;text-align:left;margin-left:334.3pt;margin-top:-30.85pt;width:119.4pt;height:107.7pt;z-index:251658240" o:preferrelative="t" filled="f" stroked="f" insetpen="t" o:cliptowrap="t">
            <v:imagedata r:id="rId8" o:title="" croptop="6329f" cropbottom="2161f" cropleft="5951f"/>
            <v:path o:extrusionok="f"/>
            <o:lock v:ext="edit" aspectratio="t"/>
          </v:rect>
          <o:OLEObject Type="Embed" ProgID="StaticEnhancedMetafile" ShapeID="_x0000_s1026" DrawAspect="Content" ObjectID="_1774859577" r:id="rId9"/>
        </w:object>
      </w:r>
      <w:r w:rsidR="00BB5218" w:rsidRPr="00F74D81">
        <w:rPr>
          <w:rFonts w:ascii="Arial" w:hAnsi="Arial" w:cs="Arial"/>
          <w:b/>
          <w:sz w:val="32"/>
          <w:szCs w:val="32"/>
        </w:rPr>
        <w:t xml:space="preserve">Suffolk Refugee Support </w:t>
      </w:r>
    </w:p>
    <w:p w14:paraId="40F9EE8C" w14:textId="76F48B2C" w:rsidR="005608D0" w:rsidRPr="00F74D81" w:rsidRDefault="00BB5218" w:rsidP="00822F62">
      <w:pPr>
        <w:spacing w:before="120" w:after="120"/>
        <w:jc w:val="both"/>
        <w:rPr>
          <w:rFonts w:ascii="Arial" w:hAnsi="Arial" w:cs="Arial"/>
          <w:b/>
          <w:sz w:val="32"/>
          <w:szCs w:val="32"/>
        </w:rPr>
      </w:pPr>
      <w:r w:rsidRPr="00F74D81">
        <w:rPr>
          <w:rFonts w:ascii="Arial" w:hAnsi="Arial" w:cs="Arial"/>
          <w:b/>
          <w:sz w:val="32"/>
          <w:szCs w:val="32"/>
        </w:rPr>
        <w:t>Job Description</w:t>
      </w:r>
      <w:r w:rsidR="005B2E77" w:rsidRPr="00F74D81">
        <w:rPr>
          <w:rFonts w:ascii="Arial" w:hAnsi="Arial" w:cs="Arial"/>
          <w:b/>
          <w:sz w:val="32"/>
          <w:szCs w:val="32"/>
        </w:rPr>
        <w:t xml:space="preserve"> &amp; Person Specification</w:t>
      </w:r>
    </w:p>
    <w:p w14:paraId="1A4EBAA8" w14:textId="77777777" w:rsidR="00F74D81" w:rsidRDefault="00F74D81" w:rsidP="00822F62">
      <w:pPr>
        <w:spacing w:before="120" w:after="120"/>
        <w:jc w:val="both"/>
        <w:rPr>
          <w:rFonts w:ascii="Arial" w:hAnsi="Arial" w:cs="Arial"/>
          <w:b/>
          <w:sz w:val="28"/>
          <w:szCs w:val="28"/>
        </w:rPr>
      </w:pPr>
    </w:p>
    <w:p w14:paraId="2797909F" w14:textId="77777777" w:rsidR="00F74D81" w:rsidRPr="00822F62" w:rsidRDefault="00F74D81" w:rsidP="00822F62">
      <w:pPr>
        <w:spacing w:before="120" w:after="120"/>
        <w:jc w:val="both"/>
        <w:rPr>
          <w:rFonts w:ascii="Arial" w:hAnsi="Arial" w:cs="Arial"/>
          <w:sz w:val="28"/>
          <w:szCs w:val="28"/>
        </w:rPr>
      </w:pPr>
    </w:p>
    <w:p w14:paraId="18205817" w14:textId="08757F37" w:rsidR="00CD1BE5" w:rsidRPr="000F2C9E" w:rsidRDefault="005608D0" w:rsidP="00822F62">
      <w:pPr>
        <w:spacing w:before="240" w:after="240"/>
        <w:jc w:val="both"/>
        <w:rPr>
          <w:rFonts w:ascii="Arial" w:hAnsi="Arial" w:cs="Arial"/>
        </w:rPr>
      </w:pPr>
      <w:r w:rsidRPr="000F2C9E">
        <w:rPr>
          <w:rFonts w:ascii="Arial" w:hAnsi="Arial" w:cs="Arial"/>
          <w:b/>
        </w:rPr>
        <w:t>Job Title:</w:t>
      </w:r>
      <w:r w:rsidR="00AD490B" w:rsidRPr="000F2C9E">
        <w:rPr>
          <w:rFonts w:ascii="Arial" w:hAnsi="Arial" w:cs="Arial"/>
          <w:b/>
        </w:rPr>
        <w:tab/>
      </w:r>
      <w:r w:rsidR="00822F62">
        <w:rPr>
          <w:rFonts w:ascii="Arial" w:hAnsi="Arial" w:cs="Arial"/>
          <w:b/>
        </w:rPr>
        <w:tab/>
      </w:r>
      <w:r w:rsidR="00B1518B">
        <w:rPr>
          <w:rFonts w:ascii="Arial" w:hAnsi="Arial" w:cs="Arial"/>
          <w:b/>
        </w:rPr>
        <w:t xml:space="preserve">Afghan Resettlement Programme </w:t>
      </w:r>
      <w:r w:rsidR="009C2A7E">
        <w:rPr>
          <w:rFonts w:ascii="Arial" w:hAnsi="Arial" w:cs="Arial"/>
          <w:b/>
        </w:rPr>
        <w:t xml:space="preserve">Advice </w:t>
      </w:r>
      <w:r w:rsidR="000D7684">
        <w:rPr>
          <w:rFonts w:ascii="Arial" w:hAnsi="Arial" w:cs="Arial"/>
          <w:b/>
        </w:rPr>
        <w:t>Worker</w:t>
      </w:r>
      <w:r w:rsidR="009C2A7E">
        <w:rPr>
          <w:rFonts w:ascii="Arial" w:hAnsi="Arial" w:cs="Arial"/>
          <w:b/>
        </w:rPr>
        <w:t xml:space="preserve"> </w:t>
      </w:r>
    </w:p>
    <w:p w14:paraId="4F07F002" w14:textId="4B6660DA" w:rsidR="005608D0" w:rsidRPr="005143DC" w:rsidRDefault="00B747D7" w:rsidP="00822F62">
      <w:pPr>
        <w:spacing w:before="240" w:after="240"/>
        <w:rPr>
          <w:rFonts w:ascii="Arial" w:hAnsi="Arial" w:cs="Arial"/>
          <w:b/>
        </w:rPr>
      </w:pPr>
      <w:r w:rsidRPr="000F2C9E">
        <w:rPr>
          <w:rFonts w:ascii="Arial" w:hAnsi="Arial" w:cs="Arial"/>
          <w:b/>
        </w:rPr>
        <w:t xml:space="preserve">Reports </w:t>
      </w:r>
      <w:r w:rsidR="005608D0" w:rsidRPr="000F2C9E">
        <w:rPr>
          <w:rFonts w:ascii="Arial" w:hAnsi="Arial" w:cs="Arial"/>
          <w:b/>
        </w:rPr>
        <w:t xml:space="preserve">to:  </w:t>
      </w:r>
      <w:r w:rsidR="0067604F">
        <w:rPr>
          <w:rFonts w:ascii="Arial" w:hAnsi="Arial" w:cs="Arial"/>
          <w:b/>
        </w:rPr>
        <w:tab/>
      </w:r>
      <w:r w:rsidR="007F1A34" w:rsidRPr="000F2C9E">
        <w:rPr>
          <w:rFonts w:ascii="Arial" w:hAnsi="Arial" w:cs="Arial"/>
          <w:b/>
        </w:rPr>
        <w:tab/>
      </w:r>
      <w:r w:rsidR="009C2A7E" w:rsidRPr="005143DC">
        <w:rPr>
          <w:rFonts w:ascii="Arial" w:hAnsi="Arial" w:cs="Arial"/>
          <w:b/>
        </w:rPr>
        <w:t>Re</w:t>
      </w:r>
      <w:r w:rsidR="00B1518B" w:rsidRPr="005143DC">
        <w:rPr>
          <w:rFonts w:ascii="Arial" w:hAnsi="Arial" w:cs="Arial"/>
          <w:b/>
        </w:rPr>
        <w:t>fugee Re</w:t>
      </w:r>
      <w:r w:rsidR="009C2A7E" w:rsidRPr="005143DC">
        <w:rPr>
          <w:rFonts w:ascii="Arial" w:hAnsi="Arial" w:cs="Arial"/>
          <w:b/>
        </w:rPr>
        <w:t>settlement Programme Manager</w:t>
      </w:r>
    </w:p>
    <w:p w14:paraId="2D6274D6" w14:textId="245D5ACF" w:rsidR="007F1A34" w:rsidRPr="005143DC" w:rsidRDefault="00AD490B" w:rsidP="00822F62">
      <w:pPr>
        <w:spacing w:before="240" w:after="240"/>
        <w:ind w:left="2160" w:hanging="2160"/>
        <w:jc w:val="both"/>
        <w:rPr>
          <w:rFonts w:ascii="Arial" w:hAnsi="Arial" w:cs="Arial"/>
          <w:b/>
        </w:rPr>
      </w:pPr>
      <w:r w:rsidRPr="005143DC">
        <w:rPr>
          <w:rFonts w:ascii="Arial" w:hAnsi="Arial" w:cs="Arial"/>
          <w:b/>
        </w:rPr>
        <w:t>Hours:</w:t>
      </w:r>
      <w:r w:rsidRPr="005143DC">
        <w:rPr>
          <w:rFonts w:ascii="Arial" w:hAnsi="Arial" w:cs="Arial"/>
          <w:b/>
        </w:rPr>
        <w:tab/>
      </w:r>
      <w:r w:rsidR="00344514">
        <w:rPr>
          <w:rFonts w:ascii="Arial" w:hAnsi="Arial" w:cs="Arial"/>
          <w:b/>
        </w:rPr>
        <w:t>Part</w:t>
      </w:r>
      <w:r w:rsidR="00335898">
        <w:rPr>
          <w:rFonts w:ascii="Arial" w:hAnsi="Arial" w:cs="Arial"/>
          <w:b/>
        </w:rPr>
        <w:t xml:space="preserve"> time – </w:t>
      </w:r>
      <w:r w:rsidR="00344514">
        <w:rPr>
          <w:rFonts w:ascii="Arial" w:hAnsi="Arial" w:cs="Arial"/>
          <w:b/>
        </w:rPr>
        <w:t>28</w:t>
      </w:r>
      <w:r w:rsidR="00335898">
        <w:rPr>
          <w:rFonts w:ascii="Arial" w:hAnsi="Arial" w:cs="Arial"/>
          <w:b/>
        </w:rPr>
        <w:t xml:space="preserve"> hours a week</w:t>
      </w:r>
    </w:p>
    <w:p w14:paraId="7E8F6087" w14:textId="789C6202" w:rsidR="00AD490B" w:rsidRPr="005143DC" w:rsidRDefault="007F1A34" w:rsidP="00822F62">
      <w:pPr>
        <w:spacing w:before="240" w:after="240"/>
        <w:ind w:left="2160" w:hanging="2160"/>
        <w:rPr>
          <w:rFonts w:ascii="Arial" w:hAnsi="Arial" w:cs="Arial"/>
          <w:b/>
        </w:rPr>
      </w:pPr>
      <w:r w:rsidRPr="005143DC">
        <w:rPr>
          <w:rFonts w:ascii="Arial" w:hAnsi="Arial" w:cs="Arial"/>
          <w:b/>
        </w:rPr>
        <w:t>Salary:</w:t>
      </w:r>
      <w:r w:rsidR="00822F62" w:rsidRPr="005143DC">
        <w:rPr>
          <w:rFonts w:ascii="Arial" w:hAnsi="Arial" w:cs="Arial"/>
          <w:b/>
        </w:rPr>
        <w:tab/>
      </w:r>
      <w:r w:rsidR="00344514" w:rsidRPr="00344514">
        <w:rPr>
          <w:rFonts w:ascii="Arial" w:hAnsi="Arial" w:cs="Arial"/>
          <w:b/>
          <w:bCs/>
        </w:rPr>
        <w:t>£21,191 per annum (pro rata from £26,489 FTE)</w:t>
      </w:r>
    </w:p>
    <w:p w14:paraId="4CABFA9A" w14:textId="4091B3E6" w:rsidR="007F1A34" w:rsidRPr="00436E00" w:rsidRDefault="00B747D7" w:rsidP="00822F62">
      <w:pPr>
        <w:pStyle w:val="BodyText"/>
        <w:spacing w:before="240" w:after="240"/>
        <w:ind w:left="2160" w:hanging="2160"/>
        <w:jc w:val="both"/>
        <w:rPr>
          <w:rFonts w:ascii="Arial" w:hAnsi="Arial" w:cs="Arial"/>
          <w:b/>
          <w:lang w:val="en-GB"/>
        </w:rPr>
      </w:pPr>
      <w:r w:rsidRPr="005143DC">
        <w:rPr>
          <w:rFonts w:ascii="Arial" w:hAnsi="Arial" w:cs="Arial"/>
          <w:b/>
          <w:bCs/>
          <w:szCs w:val="24"/>
        </w:rPr>
        <w:t>Initial</w:t>
      </w:r>
      <w:r w:rsidRPr="005143DC">
        <w:rPr>
          <w:rFonts w:ascii="Arial" w:hAnsi="Arial" w:cs="Arial"/>
          <w:b/>
          <w:bCs/>
          <w:szCs w:val="24"/>
        </w:rPr>
        <w:tab/>
      </w:r>
      <w:r w:rsidR="00436E00" w:rsidRPr="005143DC">
        <w:rPr>
          <w:rFonts w:ascii="Arial" w:hAnsi="Arial" w:cs="Arial"/>
          <w:b/>
          <w:bCs/>
          <w:szCs w:val="24"/>
          <w:lang w:val="en-GB"/>
        </w:rPr>
        <w:t>Fixed Term</w:t>
      </w:r>
      <w:r w:rsidRPr="005143DC">
        <w:rPr>
          <w:rFonts w:ascii="Arial" w:hAnsi="Arial" w:cs="Arial"/>
          <w:b/>
          <w:bCs/>
          <w:szCs w:val="24"/>
        </w:rPr>
        <w:t xml:space="preserve"> contract</w:t>
      </w:r>
      <w:r w:rsidR="00436E00" w:rsidRPr="005143DC">
        <w:rPr>
          <w:rFonts w:ascii="Arial" w:hAnsi="Arial" w:cs="Arial"/>
          <w:b/>
          <w:bCs/>
          <w:szCs w:val="24"/>
          <w:lang w:val="en-GB"/>
        </w:rPr>
        <w:t xml:space="preserve"> until </w:t>
      </w:r>
      <w:r w:rsidR="00146E39">
        <w:rPr>
          <w:rFonts w:ascii="Arial" w:hAnsi="Arial" w:cs="Arial"/>
          <w:b/>
          <w:bCs/>
          <w:szCs w:val="24"/>
          <w:lang w:val="en-GB"/>
        </w:rPr>
        <w:t>30</w:t>
      </w:r>
      <w:r w:rsidR="00146E39" w:rsidRPr="00146E39">
        <w:rPr>
          <w:rFonts w:ascii="Arial" w:hAnsi="Arial" w:cs="Arial"/>
          <w:b/>
          <w:bCs/>
          <w:szCs w:val="24"/>
          <w:vertAlign w:val="superscript"/>
          <w:lang w:val="en-GB"/>
        </w:rPr>
        <w:t>th</w:t>
      </w:r>
      <w:r w:rsidR="00146E39">
        <w:rPr>
          <w:rFonts w:ascii="Arial" w:hAnsi="Arial" w:cs="Arial"/>
          <w:b/>
          <w:bCs/>
          <w:szCs w:val="24"/>
          <w:lang w:val="en-GB"/>
        </w:rPr>
        <w:t xml:space="preserve"> June </w:t>
      </w:r>
      <w:r w:rsidR="00436E00" w:rsidRPr="005143DC">
        <w:rPr>
          <w:rFonts w:ascii="Arial" w:hAnsi="Arial" w:cs="Arial"/>
          <w:b/>
          <w:bCs/>
          <w:szCs w:val="24"/>
          <w:lang w:val="en-GB"/>
        </w:rPr>
        <w:t>2025</w:t>
      </w:r>
      <w:r w:rsidR="0008209C" w:rsidRPr="005143DC">
        <w:rPr>
          <w:rFonts w:ascii="Arial" w:hAnsi="Arial" w:cs="Arial"/>
          <w:b/>
          <w:bCs/>
          <w:szCs w:val="24"/>
          <w:lang w:val="en-GB"/>
        </w:rPr>
        <w:t xml:space="preserve"> (subject to a 3</w:t>
      </w:r>
      <w:r w:rsidR="00146E39">
        <w:rPr>
          <w:rFonts w:ascii="Arial" w:hAnsi="Arial" w:cs="Arial"/>
          <w:b/>
          <w:bCs/>
          <w:szCs w:val="24"/>
          <w:lang w:val="en-GB"/>
        </w:rPr>
        <w:t>-</w:t>
      </w:r>
      <w:r w:rsidR="00D25441">
        <w:rPr>
          <w:rFonts w:ascii="Arial" w:hAnsi="Arial" w:cs="Arial"/>
          <w:b/>
          <w:bCs/>
          <w:szCs w:val="24"/>
          <w:lang w:val="en-GB"/>
        </w:rPr>
        <w:t>month</w:t>
      </w:r>
      <w:r w:rsidR="0008209C" w:rsidRPr="005143DC">
        <w:rPr>
          <w:rFonts w:ascii="Arial" w:hAnsi="Arial" w:cs="Arial"/>
          <w:b/>
          <w:bCs/>
          <w:szCs w:val="24"/>
          <w:lang w:val="en-GB"/>
        </w:rPr>
        <w:t xml:space="preserve"> probation review)</w:t>
      </w:r>
    </w:p>
    <w:p w14:paraId="5D771925" w14:textId="25D7DC09" w:rsidR="009A346D" w:rsidRDefault="007F1A34" w:rsidP="00822F62">
      <w:pPr>
        <w:spacing w:before="240" w:after="240"/>
        <w:ind w:left="2160" w:hanging="2160"/>
        <w:rPr>
          <w:rFonts w:ascii="Arial" w:hAnsi="Arial" w:cs="Arial"/>
          <w:b/>
        </w:rPr>
      </w:pPr>
      <w:r w:rsidRPr="000F2C9E">
        <w:rPr>
          <w:rFonts w:ascii="Arial" w:hAnsi="Arial" w:cs="Arial"/>
          <w:b/>
        </w:rPr>
        <w:t>Pension:</w:t>
      </w:r>
      <w:r w:rsidRPr="000F2C9E">
        <w:rPr>
          <w:rFonts w:ascii="Arial" w:hAnsi="Arial" w:cs="Arial"/>
          <w:b/>
        </w:rPr>
        <w:tab/>
      </w:r>
      <w:r w:rsidR="00B747D7" w:rsidRPr="009B307F">
        <w:rPr>
          <w:rFonts w:ascii="Arial" w:hAnsi="Arial" w:cs="Arial"/>
          <w:b/>
          <w:bCs/>
        </w:rPr>
        <w:t>NEST Workplace Pension – up to 6% Employer contribution in addition to Employee contribution</w:t>
      </w:r>
      <w:r w:rsidR="00B747D7" w:rsidRPr="000F2C9E">
        <w:rPr>
          <w:rFonts w:ascii="Arial" w:hAnsi="Arial" w:cs="Arial"/>
          <w:b/>
        </w:rPr>
        <w:t xml:space="preserve"> </w:t>
      </w:r>
    </w:p>
    <w:p w14:paraId="3D0C9541" w14:textId="26B093A2" w:rsidR="005608D0" w:rsidRPr="000F2C9E" w:rsidRDefault="00AD490B" w:rsidP="00822F62">
      <w:pPr>
        <w:spacing w:before="240" w:after="240"/>
        <w:ind w:left="2160" w:hanging="2160"/>
        <w:rPr>
          <w:rFonts w:ascii="Arial" w:hAnsi="Arial" w:cs="Arial"/>
          <w:b/>
          <w:bCs/>
        </w:rPr>
      </w:pPr>
      <w:r w:rsidRPr="000F2C9E">
        <w:rPr>
          <w:rFonts w:ascii="Arial" w:hAnsi="Arial" w:cs="Arial"/>
          <w:b/>
        </w:rPr>
        <w:t>Location:</w:t>
      </w:r>
      <w:r w:rsidRPr="000F2C9E">
        <w:rPr>
          <w:rFonts w:ascii="Arial" w:hAnsi="Arial" w:cs="Arial"/>
          <w:b/>
        </w:rPr>
        <w:tab/>
      </w:r>
      <w:r w:rsidR="001B5620" w:rsidRPr="000F2C9E">
        <w:rPr>
          <w:rFonts w:ascii="Arial" w:hAnsi="Arial" w:cs="Arial"/>
          <w:b/>
          <w:bCs/>
        </w:rPr>
        <w:t>Partly based at Suffolk Refugee Support office, 38 St Matthew’s Street, Ipswich, IP1 3EP and partly based at locations around Ipswich and the county</w:t>
      </w:r>
    </w:p>
    <w:p w14:paraId="31A4A00C" w14:textId="018418C3" w:rsidR="001C7445" w:rsidRDefault="00AD490B" w:rsidP="00822F62">
      <w:pPr>
        <w:spacing w:before="240" w:after="240"/>
        <w:ind w:left="2160" w:hanging="2160"/>
        <w:jc w:val="both"/>
        <w:rPr>
          <w:rFonts w:ascii="Arial" w:hAnsi="Arial" w:cs="Arial"/>
          <w:b/>
        </w:rPr>
      </w:pPr>
      <w:r w:rsidRPr="000F2C9E">
        <w:rPr>
          <w:rFonts w:ascii="Arial" w:hAnsi="Arial" w:cs="Arial"/>
          <w:b/>
        </w:rPr>
        <w:t>Employer:</w:t>
      </w:r>
      <w:r w:rsidRPr="000F2C9E">
        <w:rPr>
          <w:rFonts w:ascii="Arial" w:hAnsi="Arial" w:cs="Arial"/>
          <w:b/>
        </w:rPr>
        <w:tab/>
      </w:r>
      <w:r w:rsidR="00277CE6" w:rsidRPr="000F2C9E">
        <w:rPr>
          <w:rFonts w:ascii="Arial" w:hAnsi="Arial" w:cs="Arial"/>
          <w:b/>
        </w:rPr>
        <w:t>Suffolk Refugee Support</w:t>
      </w:r>
      <w:r w:rsidR="0013172E" w:rsidRPr="000F2C9E">
        <w:rPr>
          <w:rFonts w:ascii="Arial" w:hAnsi="Arial" w:cs="Arial"/>
          <w:b/>
        </w:rPr>
        <w:t xml:space="preserve"> is a registered charity </w:t>
      </w:r>
    </w:p>
    <w:p w14:paraId="22020EC5" w14:textId="64B4F99F" w:rsidR="00217694" w:rsidRPr="000F2C9E" w:rsidRDefault="00217694" w:rsidP="00F74D81">
      <w:pPr>
        <w:spacing w:before="480" w:after="120"/>
        <w:jc w:val="both"/>
        <w:rPr>
          <w:rFonts w:ascii="Arial" w:hAnsi="Arial" w:cs="Arial"/>
          <w:b/>
        </w:rPr>
      </w:pPr>
      <w:r w:rsidRPr="000F2C9E">
        <w:rPr>
          <w:rFonts w:ascii="Arial" w:hAnsi="Arial" w:cs="Arial"/>
          <w:b/>
        </w:rPr>
        <w:t>Context</w:t>
      </w:r>
      <w:r>
        <w:rPr>
          <w:rFonts w:ascii="Arial" w:hAnsi="Arial" w:cs="Arial"/>
          <w:b/>
        </w:rPr>
        <w:t xml:space="preserve"> and Purpose of the job</w:t>
      </w:r>
    </w:p>
    <w:p w14:paraId="70528340" w14:textId="77777777" w:rsidR="00436E00" w:rsidRDefault="00436E00" w:rsidP="00436E00">
      <w:pPr>
        <w:pStyle w:val="BodyText"/>
        <w:spacing w:line="276" w:lineRule="auto"/>
        <w:jc w:val="both"/>
        <w:rPr>
          <w:rFonts w:ascii="Arial" w:hAnsi="Arial" w:cs="Arial"/>
          <w:szCs w:val="24"/>
          <w:lang w:val="en-GB" w:eastAsia="en-US"/>
        </w:rPr>
      </w:pPr>
      <w:bookmarkStart w:id="0" w:name="_Hlk158730187"/>
      <w:r w:rsidRPr="003B1618">
        <w:rPr>
          <w:rFonts w:ascii="Arial" w:hAnsi="Arial" w:cs="Arial"/>
          <w:szCs w:val="24"/>
        </w:rPr>
        <w:t xml:space="preserve">Suffolk Refugee Support </w:t>
      </w:r>
      <w:r w:rsidRPr="003B1618">
        <w:rPr>
          <w:rFonts w:ascii="Arial" w:hAnsi="Arial" w:cs="Arial"/>
          <w:szCs w:val="24"/>
          <w:lang w:val="en-GB"/>
        </w:rPr>
        <w:t>aims</w:t>
      </w:r>
      <w:r w:rsidRPr="003B1618">
        <w:rPr>
          <w:rFonts w:ascii="Arial" w:hAnsi="Arial" w:cs="Arial"/>
          <w:szCs w:val="24"/>
        </w:rPr>
        <w:t xml:space="preserve"> to ensure that all asylum seekers and refugees in Suffolk are enabled to live integrated, fulfilled and contributing lives in their new communities.</w:t>
      </w:r>
      <w:r w:rsidRPr="003B1618">
        <w:t xml:space="preserve"> </w:t>
      </w:r>
      <w:r w:rsidRPr="003B1618">
        <w:rPr>
          <w:rFonts w:ascii="Arial" w:hAnsi="Arial" w:cs="Arial"/>
          <w:szCs w:val="24"/>
          <w:lang w:val="en-GB"/>
        </w:rPr>
        <w:t xml:space="preserve">We </w:t>
      </w:r>
      <w:r w:rsidRPr="003B1618">
        <w:rPr>
          <w:rFonts w:ascii="Arial" w:hAnsi="Arial" w:cs="Arial"/>
          <w:szCs w:val="24"/>
        </w:rPr>
        <w:t xml:space="preserve">provide a </w:t>
      </w:r>
      <w:r w:rsidRPr="003B1618">
        <w:rPr>
          <w:rFonts w:ascii="Arial" w:hAnsi="Arial" w:cs="Arial"/>
          <w:szCs w:val="24"/>
          <w:lang w:val="en-GB"/>
        </w:rPr>
        <w:t>welcoming</w:t>
      </w:r>
      <w:r w:rsidRPr="003B1618">
        <w:rPr>
          <w:rFonts w:ascii="Arial" w:hAnsi="Arial" w:cs="Arial"/>
          <w:szCs w:val="24"/>
        </w:rPr>
        <w:t xml:space="preserve"> environment where clients can access help, advice, support and practical services</w:t>
      </w:r>
      <w:r w:rsidRPr="003B1618">
        <w:rPr>
          <w:rFonts w:ascii="Arial" w:hAnsi="Arial" w:cs="Arial"/>
          <w:szCs w:val="24"/>
          <w:lang w:val="en-GB"/>
        </w:rPr>
        <w:t xml:space="preserve"> in order to be healthy and safe and begin to rebuild their lives</w:t>
      </w:r>
      <w:r w:rsidRPr="003B1618">
        <w:rPr>
          <w:rFonts w:ascii="Arial" w:hAnsi="Arial" w:cs="Arial"/>
          <w:szCs w:val="24"/>
        </w:rPr>
        <w:t xml:space="preserve">. We work with </w:t>
      </w:r>
      <w:r w:rsidRPr="003B1618">
        <w:rPr>
          <w:rFonts w:ascii="Arial" w:hAnsi="Arial" w:cs="Arial"/>
          <w:szCs w:val="24"/>
          <w:lang w:val="en-GB"/>
        </w:rPr>
        <w:t>external</w:t>
      </w:r>
      <w:r w:rsidRPr="003B1618">
        <w:rPr>
          <w:rFonts w:ascii="Arial" w:hAnsi="Arial" w:cs="Arial"/>
          <w:szCs w:val="24"/>
        </w:rPr>
        <w:t xml:space="preserve"> agencies, community </w:t>
      </w:r>
      <w:r w:rsidRPr="003B1618">
        <w:rPr>
          <w:rFonts w:ascii="Arial" w:hAnsi="Arial" w:cs="Arial"/>
          <w:szCs w:val="24"/>
          <w:lang w:val="en-GB"/>
        </w:rPr>
        <w:t xml:space="preserve">and voluntary sector </w:t>
      </w:r>
      <w:r w:rsidRPr="003B1618">
        <w:rPr>
          <w:rFonts w:ascii="Arial" w:hAnsi="Arial" w:cs="Arial"/>
          <w:szCs w:val="24"/>
        </w:rPr>
        <w:t xml:space="preserve">organisations, health providers and others to enable our clients to access a range of </w:t>
      </w:r>
      <w:r w:rsidRPr="003B1618">
        <w:rPr>
          <w:rFonts w:ascii="Arial" w:hAnsi="Arial" w:cs="Arial"/>
          <w:szCs w:val="24"/>
          <w:lang w:val="en-GB"/>
        </w:rPr>
        <w:t>support</w:t>
      </w:r>
      <w:r w:rsidRPr="003B1618">
        <w:rPr>
          <w:rFonts w:ascii="Arial" w:hAnsi="Arial" w:cs="Arial"/>
          <w:szCs w:val="24"/>
        </w:rPr>
        <w:t xml:space="preserve">. </w:t>
      </w:r>
      <w:r w:rsidRPr="003B1618">
        <w:rPr>
          <w:rFonts w:ascii="Arial" w:hAnsi="Arial" w:cs="Arial"/>
          <w:szCs w:val="24"/>
          <w:lang w:val="en-GB"/>
        </w:rPr>
        <w:t>We are based in Ipswich, but our services operate increasingly out on location with refugees and asylum seekers housed in accommodation across Suffolk.</w:t>
      </w:r>
    </w:p>
    <w:p w14:paraId="231AC276" w14:textId="4FCE0A36" w:rsidR="00436E00" w:rsidRPr="00EB22CB" w:rsidRDefault="00436E00" w:rsidP="00436E00">
      <w:pPr>
        <w:pStyle w:val="BodyText"/>
        <w:spacing w:before="120" w:after="120" w:line="276" w:lineRule="auto"/>
        <w:jc w:val="both"/>
        <w:rPr>
          <w:rFonts w:ascii="Arial" w:hAnsi="Arial" w:cs="Arial"/>
          <w:szCs w:val="24"/>
        </w:rPr>
      </w:pPr>
      <w:r w:rsidRPr="000D7684">
        <w:rPr>
          <w:rFonts w:ascii="Arial" w:hAnsi="Arial" w:cs="Arial"/>
          <w:szCs w:val="24"/>
        </w:rPr>
        <w:t xml:space="preserve">This </w:t>
      </w:r>
      <w:r w:rsidR="0048244C">
        <w:rPr>
          <w:rFonts w:ascii="Arial" w:hAnsi="Arial" w:cs="Arial"/>
          <w:szCs w:val="24"/>
          <w:lang w:val="en-GB"/>
        </w:rPr>
        <w:t>role</w:t>
      </w:r>
      <w:r w:rsidRPr="000D7684">
        <w:rPr>
          <w:rFonts w:ascii="Arial" w:hAnsi="Arial" w:cs="Arial"/>
          <w:szCs w:val="24"/>
        </w:rPr>
        <w:t xml:space="preserve"> will support Afghan families and individuals as they arrive in the UK through two Afghan Resettlement Programmes. These are UK government schemes resettling Afghans who either worked for the UK government in Afghanistan or who need special protection in the UK for other reasons. As an Afghan Resettlement Advice Worker you will provide intensive support and advice to these families and individuals to support their </w:t>
      </w:r>
      <w:r>
        <w:rPr>
          <w:rFonts w:ascii="Arial" w:hAnsi="Arial" w:cs="Arial"/>
          <w:szCs w:val="24"/>
          <w:lang w:val="en-GB"/>
        </w:rPr>
        <w:t xml:space="preserve">resettlement journey and </w:t>
      </w:r>
      <w:r w:rsidRPr="000D7684">
        <w:rPr>
          <w:rFonts w:ascii="Arial" w:hAnsi="Arial" w:cs="Arial"/>
          <w:szCs w:val="24"/>
        </w:rPr>
        <w:t xml:space="preserve">integration </w:t>
      </w:r>
      <w:r>
        <w:rPr>
          <w:rFonts w:ascii="Arial" w:hAnsi="Arial" w:cs="Arial"/>
          <w:szCs w:val="24"/>
          <w:lang w:val="en-GB"/>
        </w:rPr>
        <w:t>across Suffolk, ensuring they are engaged with local services, aware of their rights and responsibilities, and motivated to rebuild their lives in the UK</w:t>
      </w:r>
      <w:r w:rsidRPr="000D7684">
        <w:rPr>
          <w:rFonts w:ascii="Arial" w:hAnsi="Arial" w:cs="Arial"/>
          <w:szCs w:val="24"/>
        </w:rPr>
        <w:t>.</w:t>
      </w:r>
    </w:p>
    <w:bookmarkEnd w:id="0"/>
    <w:p w14:paraId="3A19CABA" w14:textId="77777777" w:rsidR="00436E00" w:rsidRDefault="00436E00">
      <w:pPr>
        <w:rPr>
          <w:rFonts w:ascii="Arial" w:hAnsi="Arial" w:cs="Arial"/>
          <w:b/>
          <w:bCs/>
          <w:szCs w:val="20"/>
          <w:u w:val="single"/>
          <w:lang w:eastAsia="ar-SA"/>
        </w:rPr>
      </w:pPr>
      <w:r>
        <w:rPr>
          <w:rFonts w:ascii="Arial" w:hAnsi="Arial" w:cs="Arial"/>
          <w:b/>
          <w:bCs/>
          <w:u w:val="single"/>
        </w:rPr>
        <w:br w:type="page"/>
      </w:r>
    </w:p>
    <w:p w14:paraId="0A41A73C" w14:textId="33AACA25" w:rsidR="00436E00" w:rsidRDefault="00436E00" w:rsidP="00436E00">
      <w:pPr>
        <w:pStyle w:val="BodyText"/>
        <w:spacing w:before="240" w:after="120"/>
        <w:rPr>
          <w:rFonts w:ascii="Arial" w:hAnsi="Arial" w:cs="Arial"/>
          <w:b/>
          <w:bCs/>
          <w:u w:val="single"/>
          <w:lang w:val="en-AU"/>
        </w:rPr>
      </w:pPr>
      <w:r>
        <w:rPr>
          <w:rFonts w:ascii="Arial" w:hAnsi="Arial" w:cs="Arial"/>
          <w:b/>
          <w:bCs/>
          <w:u w:val="single"/>
          <w:lang w:val="en-GB"/>
        </w:rPr>
        <w:lastRenderedPageBreak/>
        <w:t>M</w:t>
      </w:r>
      <w:proofErr w:type="spellStart"/>
      <w:r>
        <w:rPr>
          <w:rFonts w:ascii="Arial" w:hAnsi="Arial" w:cs="Arial"/>
          <w:b/>
          <w:bCs/>
          <w:u w:val="single"/>
        </w:rPr>
        <w:t>ain</w:t>
      </w:r>
      <w:proofErr w:type="spellEnd"/>
      <w:r>
        <w:rPr>
          <w:rFonts w:ascii="Arial" w:hAnsi="Arial" w:cs="Arial"/>
          <w:b/>
          <w:bCs/>
          <w:u w:val="single"/>
        </w:rPr>
        <w:t xml:space="preserve"> Duties and Responsibilities</w:t>
      </w:r>
      <w:r>
        <w:rPr>
          <w:rFonts w:ascii="Arial" w:hAnsi="Arial" w:cs="Arial"/>
          <w:b/>
          <w:bCs/>
          <w:u w:val="single"/>
          <w:lang w:val="en-AU"/>
        </w:rPr>
        <w:t xml:space="preserve"> </w:t>
      </w:r>
    </w:p>
    <w:p w14:paraId="4991558A" w14:textId="712B9162"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 xml:space="preserve">Maintain </w:t>
      </w:r>
      <w:r w:rsidRPr="000D7684">
        <w:rPr>
          <w:rFonts w:ascii="Arial" w:hAnsi="Arial" w:cs="Arial"/>
          <w:szCs w:val="24"/>
        </w:rPr>
        <w:t xml:space="preserve">a caseload of Afghan </w:t>
      </w:r>
      <w:r>
        <w:rPr>
          <w:rFonts w:ascii="Arial" w:hAnsi="Arial" w:cs="Arial"/>
          <w:szCs w:val="24"/>
          <w:lang w:val="en-GB"/>
        </w:rPr>
        <w:t xml:space="preserve">refugee </w:t>
      </w:r>
      <w:r w:rsidRPr="000D7684">
        <w:rPr>
          <w:rFonts w:ascii="Arial" w:hAnsi="Arial" w:cs="Arial"/>
          <w:szCs w:val="24"/>
        </w:rPr>
        <w:t>families and individuals</w:t>
      </w:r>
      <w:r>
        <w:rPr>
          <w:rFonts w:ascii="Arial" w:hAnsi="Arial" w:cs="Arial"/>
          <w:szCs w:val="24"/>
          <w:lang w:val="en-GB"/>
        </w:rPr>
        <w:t>,</w:t>
      </w:r>
      <w:r w:rsidRPr="000D7684">
        <w:rPr>
          <w:rFonts w:ascii="Arial" w:hAnsi="Arial" w:cs="Arial"/>
          <w:szCs w:val="24"/>
        </w:rPr>
        <w:t xml:space="preserve"> meeting </w:t>
      </w:r>
      <w:r>
        <w:rPr>
          <w:rFonts w:ascii="Arial" w:hAnsi="Arial" w:cs="Arial"/>
          <w:szCs w:val="24"/>
          <w:lang w:val="en-GB"/>
        </w:rPr>
        <w:t xml:space="preserve">their </w:t>
      </w:r>
      <w:r w:rsidRPr="000D7684">
        <w:rPr>
          <w:rFonts w:ascii="Arial" w:hAnsi="Arial" w:cs="Arial"/>
          <w:szCs w:val="24"/>
        </w:rPr>
        <w:t>relevant support needs, paying special attention to those identified as part</w:t>
      </w:r>
      <w:r>
        <w:rPr>
          <w:rFonts w:ascii="Arial" w:hAnsi="Arial" w:cs="Arial"/>
          <w:szCs w:val="24"/>
        </w:rPr>
        <w:t>icularly vulnerable or isolated</w:t>
      </w:r>
    </w:p>
    <w:p w14:paraId="678B7722" w14:textId="6377D0ED"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Assist</w:t>
      </w:r>
      <w:r w:rsidRPr="000D7684">
        <w:rPr>
          <w:rFonts w:ascii="Arial" w:hAnsi="Arial" w:cs="Arial"/>
          <w:szCs w:val="24"/>
        </w:rPr>
        <w:t xml:space="preserve"> with preparations for new arrivals, including </w:t>
      </w:r>
      <w:r>
        <w:rPr>
          <w:rFonts w:ascii="Arial" w:hAnsi="Arial" w:cs="Arial"/>
          <w:szCs w:val="24"/>
          <w:lang w:val="en-GB"/>
        </w:rPr>
        <w:t xml:space="preserve">grocery </w:t>
      </w:r>
      <w:r w:rsidRPr="000D7684">
        <w:rPr>
          <w:rFonts w:ascii="Arial" w:hAnsi="Arial" w:cs="Arial"/>
          <w:szCs w:val="24"/>
        </w:rPr>
        <w:t>shopping</w:t>
      </w:r>
      <w:r>
        <w:rPr>
          <w:rFonts w:ascii="Arial" w:hAnsi="Arial" w:cs="Arial"/>
          <w:szCs w:val="24"/>
          <w:lang w:val="en-GB"/>
        </w:rPr>
        <w:t>, housing checks, airport pick-ups,</w:t>
      </w:r>
      <w:r w:rsidRPr="000D7684">
        <w:rPr>
          <w:rFonts w:ascii="Arial" w:hAnsi="Arial" w:cs="Arial"/>
          <w:szCs w:val="24"/>
        </w:rPr>
        <w:t xml:space="preserve"> and other practical needs in loc</w:t>
      </w:r>
      <w:r>
        <w:rPr>
          <w:rFonts w:ascii="Arial" w:hAnsi="Arial" w:cs="Arial"/>
          <w:szCs w:val="24"/>
        </w:rPr>
        <w:t>ations around Suffolk</w:t>
      </w:r>
    </w:p>
    <w:p w14:paraId="6C6631AF" w14:textId="30035B2F"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Deliver</w:t>
      </w:r>
      <w:r w:rsidRPr="000D7684">
        <w:rPr>
          <w:rFonts w:ascii="Arial" w:hAnsi="Arial" w:cs="Arial"/>
          <w:szCs w:val="24"/>
        </w:rPr>
        <w:t xml:space="preserve"> a broad range of advice</w:t>
      </w:r>
      <w:r>
        <w:rPr>
          <w:rFonts w:ascii="Arial" w:hAnsi="Arial" w:cs="Arial"/>
          <w:szCs w:val="24"/>
          <w:lang w:val="en-GB"/>
        </w:rPr>
        <w:t xml:space="preserve"> for clients,</w:t>
      </w:r>
      <w:r w:rsidRPr="000D7684">
        <w:rPr>
          <w:rFonts w:ascii="Arial" w:hAnsi="Arial" w:cs="Arial"/>
          <w:szCs w:val="24"/>
        </w:rPr>
        <w:t xml:space="preserve"> including setting up </w:t>
      </w:r>
      <w:r>
        <w:rPr>
          <w:rFonts w:ascii="Arial" w:hAnsi="Arial" w:cs="Arial"/>
          <w:szCs w:val="24"/>
          <w:lang w:val="en-GB"/>
        </w:rPr>
        <w:t xml:space="preserve">welfare </w:t>
      </w:r>
      <w:r w:rsidRPr="000D7684">
        <w:rPr>
          <w:rFonts w:ascii="Arial" w:hAnsi="Arial" w:cs="Arial"/>
          <w:szCs w:val="24"/>
        </w:rPr>
        <w:t>benefits and managing finances; securing school places and English classes; accessing health services; encouraging and supporting leisure activities</w:t>
      </w:r>
      <w:r>
        <w:rPr>
          <w:rFonts w:ascii="Arial" w:hAnsi="Arial" w:cs="Arial"/>
          <w:szCs w:val="24"/>
          <w:lang w:val="en-GB"/>
        </w:rPr>
        <w:t>; engaging in</w:t>
      </w:r>
      <w:r w:rsidRPr="000D7684">
        <w:rPr>
          <w:rFonts w:ascii="Arial" w:hAnsi="Arial" w:cs="Arial"/>
          <w:szCs w:val="24"/>
        </w:rPr>
        <w:t xml:space="preserve"> social group</w:t>
      </w:r>
      <w:r>
        <w:rPr>
          <w:rFonts w:ascii="Arial" w:hAnsi="Arial" w:cs="Arial"/>
          <w:szCs w:val="24"/>
          <w:lang w:val="en-GB"/>
        </w:rPr>
        <w:t xml:space="preserve">s, volunteering, and training </w:t>
      </w:r>
      <w:r w:rsidRPr="000D7684">
        <w:rPr>
          <w:rFonts w:ascii="Arial" w:hAnsi="Arial" w:cs="Arial"/>
          <w:szCs w:val="24"/>
        </w:rPr>
        <w:t>opportunities</w:t>
      </w:r>
      <w:r>
        <w:rPr>
          <w:rFonts w:ascii="Arial" w:hAnsi="Arial" w:cs="Arial"/>
          <w:szCs w:val="24"/>
          <w:lang w:val="en-GB"/>
        </w:rPr>
        <w:t xml:space="preserve">; </w:t>
      </w:r>
      <w:r w:rsidR="00D25441">
        <w:rPr>
          <w:rFonts w:ascii="Arial" w:hAnsi="Arial" w:cs="Arial"/>
          <w:szCs w:val="24"/>
          <w:lang w:val="en-GB"/>
        </w:rPr>
        <w:t xml:space="preserve">and </w:t>
      </w:r>
      <w:r>
        <w:rPr>
          <w:rFonts w:ascii="Arial" w:hAnsi="Arial" w:cs="Arial"/>
          <w:szCs w:val="24"/>
          <w:lang w:val="en-GB"/>
        </w:rPr>
        <w:t>signpos</w:t>
      </w:r>
      <w:r w:rsidR="00D25441">
        <w:rPr>
          <w:rFonts w:ascii="Arial" w:hAnsi="Arial" w:cs="Arial"/>
          <w:szCs w:val="24"/>
          <w:lang w:val="en-GB"/>
        </w:rPr>
        <w:t>ting for employment development</w:t>
      </w:r>
    </w:p>
    <w:p w14:paraId="278CFAB7" w14:textId="7F27F2DE"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 xml:space="preserve">Proactively </w:t>
      </w:r>
      <w:r w:rsidRPr="000D7684">
        <w:rPr>
          <w:rFonts w:ascii="Arial" w:hAnsi="Arial" w:cs="Arial"/>
          <w:szCs w:val="24"/>
        </w:rPr>
        <w:t xml:space="preserve">plan and deliver support to </w:t>
      </w:r>
      <w:r>
        <w:rPr>
          <w:rFonts w:ascii="Arial" w:hAnsi="Arial" w:cs="Arial"/>
          <w:szCs w:val="24"/>
          <w:lang w:val="en-GB"/>
        </w:rPr>
        <w:t>individuals</w:t>
      </w:r>
      <w:r w:rsidRPr="000D7684">
        <w:rPr>
          <w:rFonts w:ascii="Arial" w:hAnsi="Arial" w:cs="Arial"/>
          <w:szCs w:val="24"/>
        </w:rPr>
        <w:t xml:space="preserve"> focused on building their language skills, independence and connections in the UK,</w:t>
      </w:r>
      <w:r>
        <w:rPr>
          <w:rFonts w:ascii="Arial" w:hAnsi="Arial" w:cs="Arial"/>
          <w:szCs w:val="24"/>
        </w:rPr>
        <w:t xml:space="preserve"> working towards agreed goals</w:t>
      </w:r>
      <w:r>
        <w:rPr>
          <w:rFonts w:ascii="Arial" w:hAnsi="Arial" w:cs="Arial"/>
          <w:szCs w:val="24"/>
          <w:lang w:val="en-GB"/>
        </w:rPr>
        <w:t xml:space="preserve"> (via detailed monitoring of actio</w:t>
      </w:r>
      <w:r w:rsidR="00D25441">
        <w:rPr>
          <w:rFonts w:ascii="Arial" w:hAnsi="Arial" w:cs="Arial"/>
          <w:szCs w:val="24"/>
          <w:lang w:val="en-GB"/>
        </w:rPr>
        <w:t>n plans)</w:t>
      </w:r>
    </w:p>
    <w:p w14:paraId="667B06EF" w14:textId="26DD184F"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Provide</w:t>
      </w:r>
      <w:r w:rsidRPr="000D7684">
        <w:rPr>
          <w:rFonts w:ascii="Arial" w:hAnsi="Arial" w:cs="Arial"/>
          <w:szCs w:val="24"/>
        </w:rPr>
        <w:t xml:space="preserve"> drop-in support to clients once they n</w:t>
      </w:r>
      <w:r>
        <w:rPr>
          <w:rFonts w:ascii="Arial" w:hAnsi="Arial" w:cs="Arial"/>
          <w:szCs w:val="24"/>
        </w:rPr>
        <w:t>o longer need intensive support</w:t>
      </w:r>
    </w:p>
    <w:p w14:paraId="18C5F178" w14:textId="33D6570C" w:rsidR="00436E00" w:rsidRPr="004F539A"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Work</w:t>
      </w:r>
      <w:r w:rsidRPr="000D7684">
        <w:rPr>
          <w:rFonts w:ascii="Arial" w:hAnsi="Arial" w:cs="Arial"/>
          <w:szCs w:val="24"/>
        </w:rPr>
        <w:t xml:space="preserve"> with partner agencies to ensure support is appropriate and complete and that referrals to other agencies achieve full engagement from clients. This will involve attending planning meetings to represent clients’ views and to work towards more effective systems and processes for clients in partnership with other agencies</w:t>
      </w:r>
      <w:r w:rsidR="00AF2CC6">
        <w:rPr>
          <w:rFonts w:ascii="Arial" w:hAnsi="Arial" w:cs="Arial"/>
          <w:szCs w:val="24"/>
          <w:lang w:val="en-GB"/>
        </w:rPr>
        <w:t>.</w:t>
      </w:r>
    </w:p>
    <w:p w14:paraId="7CCD389F" w14:textId="52DAAD3D" w:rsidR="00436E00" w:rsidRPr="00BD7448" w:rsidRDefault="00436E00" w:rsidP="00436E00">
      <w:pPr>
        <w:pStyle w:val="BodyText"/>
        <w:numPr>
          <w:ilvl w:val="0"/>
          <w:numId w:val="10"/>
        </w:numPr>
        <w:spacing w:before="60" w:after="60" w:line="276" w:lineRule="auto"/>
        <w:ind w:left="714" w:hanging="357"/>
        <w:jc w:val="both"/>
        <w:rPr>
          <w:rFonts w:ascii="Arial" w:hAnsi="Arial" w:cs="Arial"/>
          <w:szCs w:val="24"/>
        </w:rPr>
      </w:pPr>
      <w:r w:rsidRPr="000D7684">
        <w:rPr>
          <w:rFonts w:ascii="Arial" w:hAnsi="Arial" w:cs="Arial"/>
          <w:szCs w:val="24"/>
        </w:rPr>
        <w:t>Develop and maintain positive relationships with statutory and voluntary sector service provider partners</w:t>
      </w:r>
      <w:r>
        <w:rPr>
          <w:rFonts w:ascii="Arial" w:hAnsi="Arial" w:cs="Arial"/>
          <w:szCs w:val="24"/>
          <w:lang w:val="en-GB"/>
        </w:rPr>
        <w:t xml:space="preserve"> prior to arrival and afterwards, attending regular meetings for the best interest of our progra</w:t>
      </w:r>
      <w:r w:rsidR="00D25441">
        <w:rPr>
          <w:rFonts w:ascii="Arial" w:hAnsi="Arial" w:cs="Arial"/>
          <w:szCs w:val="24"/>
          <w:lang w:val="en-GB"/>
        </w:rPr>
        <w:t>mme and for progress monitoring</w:t>
      </w:r>
    </w:p>
    <w:p w14:paraId="68021628" w14:textId="4A42EC69"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Act as a community liaison (mapping support services in remote areas, setting up a network for families, maintaining regular contact with local links) to ensure that clients are engaging with local services and being a</w:t>
      </w:r>
      <w:r w:rsidR="00D25441">
        <w:rPr>
          <w:rFonts w:ascii="Arial" w:hAnsi="Arial" w:cs="Arial"/>
          <w:szCs w:val="24"/>
          <w:lang w:val="en-GB"/>
        </w:rPr>
        <w:t>ssisted in their new community</w:t>
      </w:r>
    </w:p>
    <w:p w14:paraId="3318FA0A" w14:textId="5839EF2E" w:rsidR="00436E00" w:rsidRPr="004F539A" w:rsidRDefault="00436E00" w:rsidP="00436E00">
      <w:pPr>
        <w:pStyle w:val="BodyText"/>
        <w:numPr>
          <w:ilvl w:val="0"/>
          <w:numId w:val="10"/>
        </w:numPr>
        <w:spacing w:before="60" w:after="60" w:line="276" w:lineRule="auto"/>
        <w:ind w:left="714" w:hanging="357"/>
        <w:jc w:val="both"/>
        <w:rPr>
          <w:rFonts w:ascii="Arial" w:hAnsi="Arial" w:cs="Arial"/>
          <w:szCs w:val="24"/>
        </w:rPr>
      </w:pPr>
      <w:r w:rsidRPr="000D7684">
        <w:rPr>
          <w:rFonts w:ascii="Arial" w:hAnsi="Arial" w:cs="Arial"/>
          <w:szCs w:val="24"/>
        </w:rPr>
        <w:t>Provide support to other SRS teams (</w:t>
      </w:r>
      <w:r>
        <w:rPr>
          <w:rFonts w:ascii="Arial" w:hAnsi="Arial" w:cs="Arial"/>
          <w:szCs w:val="24"/>
          <w:lang w:val="en-GB"/>
        </w:rPr>
        <w:t>Advice Team, Employment Team, Youth Team</w:t>
      </w:r>
      <w:r w:rsidR="00D25441">
        <w:rPr>
          <w:rFonts w:ascii="Arial" w:hAnsi="Arial" w:cs="Arial"/>
          <w:szCs w:val="24"/>
        </w:rPr>
        <w:t>) as</w:t>
      </w:r>
      <w:r>
        <w:rPr>
          <w:rFonts w:ascii="Arial" w:hAnsi="Arial" w:cs="Arial"/>
          <w:szCs w:val="24"/>
        </w:rPr>
        <w:t xml:space="preserve"> necessary</w:t>
      </w:r>
    </w:p>
    <w:p w14:paraId="603D0E9F" w14:textId="13758408"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 xml:space="preserve">Provide </w:t>
      </w:r>
      <w:r w:rsidRPr="000D7684">
        <w:rPr>
          <w:rFonts w:ascii="Arial" w:hAnsi="Arial" w:cs="Arial"/>
          <w:szCs w:val="24"/>
        </w:rPr>
        <w:t>clear and succinct updates on work activi</w:t>
      </w:r>
      <w:r>
        <w:rPr>
          <w:rFonts w:ascii="Arial" w:hAnsi="Arial" w:cs="Arial"/>
          <w:szCs w:val="24"/>
        </w:rPr>
        <w:t>ties and outcomes as requested</w:t>
      </w:r>
    </w:p>
    <w:p w14:paraId="2166E46C" w14:textId="3B0F6FF7" w:rsidR="00436E00" w:rsidRPr="004F539A"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Record</w:t>
      </w:r>
      <w:r>
        <w:rPr>
          <w:rFonts w:ascii="Arial" w:hAnsi="Arial" w:cs="Arial"/>
          <w:szCs w:val="24"/>
        </w:rPr>
        <w:t>, monitor and evaluate case</w:t>
      </w:r>
      <w:r w:rsidRPr="000D7684">
        <w:rPr>
          <w:rFonts w:ascii="Arial" w:hAnsi="Arial" w:cs="Arial"/>
          <w:szCs w:val="24"/>
        </w:rPr>
        <w:t xml:space="preserve">work practice in a timely manner, </w:t>
      </w:r>
      <w:r>
        <w:rPr>
          <w:rFonts w:ascii="Arial" w:hAnsi="Arial" w:cs="Arial"/>
          <w:szCs w:val="24"/>
          <w:lang w:val="en-GB"/>
        </w:rPr>
        <w:t>updating our Database systems, writing feedback reports, contacting partners to ensure support continuity, and updating families’ action plans regularly (use of Word, Spread</w:t>
      </w:r>
      <w:r w:rsidR="00D25441">
        <w:rPr>
          <w:rFonts w:ascii="Arial" w:hAnsi="Arial" w:cs="Arial"/>
          <w:szCs w:val="24"/>
          <w:lang w:val="en-GB"/>
        </w:rPr>
        <w:t>sheets and Database programmes)</w:t>
      </w:r>
    </w:p>
    <w:p w14:paraId="0355C3FA" w14:textId="7FFB2DE1"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 xml:space="preserve">Maintain </w:t>
      </w:r>
      <w:r w:rsidRPr="000D7684">
        <w:rPr>
          <w:rFonts w:ascii="Arial" w:hAnsi="Arial" w:cs="Arial"/>
          <w:szCs w:val="24"/>
        </w:rPr>
        <w:t>confidential records for each client using data systems and with regards to data prot</w:t>
      </w:r>
      <w:r>
        <w:rPr>
          <w:rFonts w:ascii="Arial" w:hAnsi="Arial" w:cs="Arial"/>
          <w:szCs w:val="24"/>
        </w:rPr>
        <w:t>ection policies and legislation</w:t>
      </w:r>
    </w:p>
    <w:p w14:paraId="0C4BFEE7" w14:textId="2E390C29"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 xml:space="preserve">Take </w:t>
      </w:r>
      <w:r w:rsidRPr="000D7684">
        <w:rPr>
          <w:rFonts w:ascii="Arial" w:hAnsi="Arial" w:cs="Arial"/>
          <w:szCs w:val="24"/>
        </w:rPr>
        <w:t>responsibility for keeping up</w:t>
      </w:r>
      <w:r>
        <w:rPr>
          <w:rFonts w:ascii="Arial" w:hAnsi="Arial" w:cs="Arial"/>
          <w:szCs w:val="24"/>
          <w:lang w:val="en-GB"/>
        </w:rPr>
        <w:t>-to-date</w:t>
      </w:r>
      <w:r w:rsidRPr="000D7684">
        <w:rPr>
          <w:rFonts w:ascii="Arial" w:hAnsi="Arial" w:cs="Arial"/>
          <w:szCs w:val="24"/>
        </w:rPr>
        <w:t xml:space="preserve"> with changes </w:t>
      </w:r>
      <w:r>
        <w:rPr>
          <w:rFonts w:ascii="Arial" w:hAnsi="Arial" w:cs="Arial"/>
          <w:szCs w:val="24"/>
          <w:lang w:val="en-GB"/>
        </w:rPr>
        <w:t>in</w:t>
      </w:r>
      <w:r w:rsidRPr="000D7684">
        <w:rPr>
          <w:rFonts w:ascii="Arial" w:hAnsi="Arial" w:cs="Arial"/>
          <w:szCs w:val="24"/>
        </w:rPr>
        <w:t xml:space="preserve"> legislation, policy and rules affecting asylum seekers and refugees, including attending training as su</w:t>
      </w:r>
      <w:r>
        <w:rPr>
          <w:rFonts w:ascii="Arial" w:hAnsi="Arial" w:cs="Arial"/>
          <w:szCs w:val="24"/>
        </w:rPr>
        <w:t>ggested by your line manager</w:t>
      </w:r>
    </w:p>
    <w:p w14:paraId="5A7E966B" w14:textId="690A50BB" w:rsidR="00436E00" w:rsidRPr="000D7684"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lastRenderedPageBreak/>
        <w:t xml:space="preserve">Contribute </w:t>
      </w:r>
      <w:r w:rsidRPr="000D7684">
        <w:rPr>
          <w:rFonts w:ascii="Arial" w:hAnsi="Arial" w:cs="Arial"/>
          <w:szCs w:val="24"/>
        </w:rPr>
        <w:t>to other SRS work including weekly team meetings and activities as requested by Management, such as general translation support, assisting with external SRS even</w:t>
      </w:r>
      <w:r>
        <w:rPr>
          <w:rFonts w:ascii="Arial" w:hAnsi="Arial" w:cs="Arial"/>
          <w:szCs w:val="24"/>
        </w:rPr>
        <w:t>ts or other similar activities</w:t>
      </w:r>
    </w:p>
    <w:p w14:paraId="455D710B" w14:textId="7F6CF12E" w:rsidR="00436E00" w:rsidRDefault="00436E00" w:rsidP="00436E00">
      <w:pPr>
        <w:pStyle w:val="BodyText"/>
        <w:numPr>
          <w:ilvl w:val="0"/>
          <w:numId w:val="10"/>
        </w:numPr>
        <w:spacing w:before="60" w:after="60" w:line="276" w:lineRule="auto"/>
        <w:ind w:left="714" w:hanging="357"/>
        <w:jc w:val="both"/>
        <w:rPr>
          <w:rFonts w:ascii="Arial" w:hAnsi="Arial" w:cs="Arial"/>
          <w:szCs w:val="24"/>
        </w:rPr>
      </w:pPr>
      <w:r>
        <w:rPr>
          <w:rFonts w:ascii="Arial" w:hAnsi="Arial" w:cs="Arial"/>
          <w:szCs w:val="24"/>
          <w:lang w:val="en-GB"/>
        </w:rPr>
        <w:t>Work</w:t>
      </w:r>
      <w:r w:rsidRPr="000D7684">
        <w:rPr>
          <w:rFonts w:ascii="Arial" w:hAnsi="Arial" w:cs="Arial"/>
          <w:szCs w:val="24"/>
        </w:rPr>
        <w:t xml:space="preserve"> in line with SRS’</w:t>
      </w:r>
      <w:r>
        <w:rPr>
          <w:rFonts w:ascii="Arial" w:hAnsi="Arial" w:cs="Arial"/>
          <w:szCs w:val="24"/>
        </w:rPr>
        <w:t>s policies and codes of conduct</w:t>
      </w:r>
    </w:p>
    <w:p w14:paraId="6AAC54DB" w14:textId="77777777" w:rsidR="00F81988" w:rsidRPr="00211A04" w:rsidRDefault="00F81988" w:rsidP="00F81988">
      <w:pPr>
        <w:pStyle w:val="BodyText"/>
        <w:spacing w:before="240" w:after="120" w:line="276" w:lineRule="auto"/>
        <w:jc w:val="both"/>
        <w:rPr>
          <w:rFonts w:ascii="Arial" w:hAnsi="Arial" w:cs="Arial"/>
          <w:b/>
          <w:bCs/>
          <w:szCs w:val="24"/>
          <w:u w:val="single"/>
          <w:lang w:val="en-GB"/>
        </w:rPr>
      </w:pPr>
      <w:r w:rsidRPr="00211A04">
        <w:rPr>
          <w:rFonts w:ascii="Arial" w:hAnsi="Arial" w:cs="Arial"/>
          <w:b/>
          <w:bCs/>
          <w:szCs w:val="24"/>
          <w:u w:val="single"/>
          <w:lang w:val="en-GB"/>
        </w:rPr>
        <w:t>Personal Development</w:t>
      </w:r>
    </w:p>
    <w:p w14:paraId="70404726" w14:textId="77777777" w:rsidR="00F81988" w:rsidRPr="00211A04" w:rsidRDefault="00F81988" w:rsidP="00F81988">
      <w:pPr>
        <w:pStyle w:val="BodyText"/>
        <w:spacing w:before="120" w:after="120" w:line="276" w:lineRule="auto"/>
        <w:ind w:left="-57"/>
        <w:jc w:val="both"/>
        <w:rPr>
          <w:rFonts w:ascii="Arial" w:hAnsi="Arial" w:cs="Arial"/>
          <w:bCs/>
          <w:szCs w:val="24"/>
          <w:lang w:val="en-AU"/>
        </w:rPr>
      </w:pPr>
      <w:r w:rsidRPr="00211A04">
        <w:rPr>
          <w:rFonts w:ascii="Arial" w:hAnsi="Arial" w:cs="Arial"/>
          <w:bCs/>
          <w:szCs w:val="24"/>
          <w:lang w:val="en-AU"/>
        </w:rPr>
        <w:t>The post-holder must effectively manage their own workload, assessing their priorities in terms of the balance between the reactive workload and the medium and long-term plans and projects. Work-time opportunities for appropriate training will be given to the post-holder.</w:t>
      </w:r>
    </w:p>
    <w:p w14:paraId="6CF664BA" w14:textId="69D1B132" w:rsidR="00F81988" w:rsidRDefault="00A176EE" w:rsidP="00F81988">
      <w:pPr>
        <w:pStyle w:val="BodyText"/>
        <w:spacing w:before="240" w:after="120" w:line="276" w:lineRule="auto"/>
        <w:jc w:val="both"/>
        <w:rPr>
          <w:rFonts w:ascii="Arial" w:hAnsi="Arial" w:cs="Arial"/>
          <w:b/>
          <w:bCs/>
          <w:szCs w:val="24"/>
        </w:rPr>
      </w:pPr>
      <w:r>
        <w:rPr>
          <w:rFonts w:ascii="Arial" w:hAnsi="Arial" w:cs="Arial"/>
          <w:b/>
          <w:bCs/>
          <w:szCs w:val="24"/>
          <w:u w:val="single"/>
          <w:lang w:val="en-GB"/>
        </w:rPr>
        <w:t>Other requirements</w:t>
      </w:r>
    </w:p>
    <w:p w14:paraId="23AABE70" w14:textId="453352EE" w:rsidR="000D7684" w:rsidRDefault="00D25441" w:rsidP="00F81988">
      <w:pPr>
        <w:pStyle w:val="BodyText"/>
        <w:spacing w:before="120" w:after="120" w:line="276" w:lineRule="auto"/>
        <w:ind w:left="-57"/>
        <w:jc w:val="both"/>
        <w:rPr>
          <w:rFonts w:ascii="Arial" w:hAnsi="Arial" w:cs="Arial"/>
          <w:bCs/>
          <w:szCs w:val="24"/>
          <w:lang w:val="en-AU"/>
        </w:rPr>
      </w:pPr>
      <w:r>
        <w:rPr>
          <w:rFonts w:ascii="Arial" w:hAnsi="Arial" w:cs="Arial"/>
          <w:bCs/>
          <w:szCs w:val="24"/>
          <w:lang w:val="en-AU"/>
        </w:rPr>
        <w:t>This role will require</w:t>
      </w:r>
      <w:r w:rsidR="000D7684" w:rsidRPr="000D7684">
        <w:rPr>
          <w:rFonts w:ascii="Arial" w:hAnsi="Arial" w:cs="Arial"/>
          <w:bCs/>
          <w:szCs w:val="24"/>
          <w:lang w:val="en-AU"/>
        </w:rPr>
        <w:t xml:space="preserve"> travel to loca</w:t>
      </w:r>
      <w:r w:rsidR="00B1518B">
        <w:rPr>
          <w:rFonts w:ascii="Arial" w:hAnsi="Arial" w:cs="Arial"/>
          <w:bCs/>
          <w:szCs w:val="24"/>
          <w:lang w:val="en-AU"/>
        </w:rPr>
        <w:t>tions away from our main office</w:t>
      </w:r>
      <w:r w:rsidR="000D7684" w:rsidRPr="000D7684">
        <w:rPr>
          <w:rFonts w:ascii="Arial" w:hAnsi="Arial" w:cs="Arial"/>
          <w:bCs/>
          <w:szCs w:val="24"/>
          <w:lang w:val="en-AU"/>
        </w:rPr>
        <w:t xml:space="preserve">, so you must hold a full and current driving licence and have access to personal </w:t>
      </w:r>
      <w:r w:rsidR="00F74D81">
        <w:rPr>
          <w:rFonts w:ascii="Arial" w:hAnsi="Arial" w:cs="Arial"/>
          <w:bCs/>
          <w:szCs w:val="24"/>
          <w:lang w:val="en-AU"/>
        </w:rPr>
        <w:t>transport.</w:t>
      </w:r>
    </w:p>
    <w:p w14:paraId="43833160" w14:textId="0BB87AD6" w:rsidR="00F81988" w:rsidRPr="0004340F" w:rsidRDefault="00F81988" w:rsidP="00F81988">
      <w:pPr>
        <w:pStyle w:val="BodyText"/>
        <w:spacing w:before="120" w:after="120" w:line="276" w:lineRule="auto"/>
        <w:ind w:left="-57"/>
        <w:jc w:val="both"/>
        <w:rPr>
          <w:rFonts w:ascii="Arial" w:hAnsi="Arial" w:cs="Arial"/>
          <w:bCs/>
          <w:szCs w:val="24"/>
          <w:lang w:val="en-AU"/>
        </w:rPr>
      </w:pPr>
      <w:r w:rsidRPr="00211A04">
        <w:rPr>
          <w:rFonts w:ascii="Arial" w:hAnsi="Arial" w:cs="Arial"/>
          <w:bCs/>
          <w:szCs w:val="24"/>
          <w:lang w:val="en-AU"/>
        </w:rPr>
        <w:t>In order to deliver services effectively, a degree of flexibility is needed</w:t>
      </w:r>
      <w:r w:rsidR="00F74D81">
        <w:rPr>
          <w:rFonts w:ascii="Arial" w:hAnsi="Arial" w:cs="Arial"/>
          <w:bCs/>
          <w:szCs w:val="24"/>
          <w:lang w:val="en-AU"/>
        </w:rPr>
        <w:t>,</w:t>
      </w:r>
      <w:r w:rsidR="00D25441">
        <w:rPr>
          <w:rFonts w:ascii="Arial" w:hAnsi="Arial" w:cs="Arial"/>
          <w:bCs/>
          <w:szCs w:val="24"/>
          <w:lang w:val="en-AU"/>
        </w:rPr>
        <w:t xml:space="preserve"> and the post-</w:t>
      </w:r>
      <w:r w:rsidRPr="00211A04">
        <w:rPr>
          <w:rFonts w:ascii="Arial" w:hAnsi="Arial" w:cs="Arial"/>
          <w:bCs/>
          <w:szCs w:val="24"/>
          <w:lang w:val="en-AU"/>
        </w:rPr>
        <w:t>holder may be required to perform work not s</w:t>
      </w:r>
      <w:r w:rsidR="00B1518B">
        <w:rPr>
          <w:rFonts w:ascii="Arial" w:hAnsi="Arial" w:cs="Arial"/>
          <w:bCs/>
          <w:szCs w:val="24"/>
          <w:lang w:val="en-AU"/>
        </w:rPr>
        <w:t xml:space="preserve">pecifically referred to above. </w:t>
      </w:r>
      <w:r w:rsidRPr="00211A04">
        <w:rPr>
          <w:rFonts w:ascii="Arial" w:hAnsi="Arial" w:cs="Arial"/>
          <w:bCs/>
          <w:szCs w:val="24"/>
          <w:lang w:val="en-AU"/>
        </w:rPr>
        <w:t>Such duties, however, will fall within the scope of the job, at the appropriate sk</w:t>
      </w:r>
      <w:r w:rsidR="00B1518B">
        <w:rPr>
          <w:rFonts w:ascii="Arial" w:hAnsi="Arial" w:cs="Arial"/>
          <w:bCs/>
          <w:szCs w:val="24"/>
          <w:lang w:val="en-AU"/>
        </w:rPr>
        <w:t xml:space="preserve">ills and responsibility level. </w:t>
      </w:r>
      <w:r w:rsidRPr="00211A04">
        <w:rPr>
          <w:rFonts w:ascii="Arial" w:hAnsi="Arial" w:cs="Arial"/>
          <w:bCs/>
          <w:szCs w:val="24"/>
          <w:lang w:val="en-AU"/>
        </w:rPr>
        <w:t>This job description will therefore be subject to periodic review with the post-</w:t>
      </w:r>
      <w:r w:rsidRPr="0004340F">
        <w:rPr>
          <w:rFonts w:ascii="Arial" w:hAnsi="Arial" w:cs="Arial"/>
          <w:bCs/>
          <w:szCs w:val="24"/>
          <w:lang w:val="en-AU"/>
        </w:rPr>
        <w:t>holder to ensure it accurately reflects the duties of the job.</w:t>
      </w:r>
    </w:p>
    <w:p w14:paraId="6D7E0A41" w14:textId="175C49A4" w:rsidR="00A176EE" w:rsidRPr="00211A04" w:rsidRDefault="00A176EE" w:rsidP="00F81988">
      <w:pPr>
        <w:pStyle w:val="BodyText"/>
        <w:spacing w:before="120" w:after="120" w:line="276" w:lineRule="auto"/>
        <w:ind w:left="-57"/>
        <w:jc w:val="both"/>
        <w:rPr>
          <w:rFonts w:ascii="Arial" w:hAnsi="Arial" w:cs="Arial"/>
          <w:bCs/>
          <w:szCs w:val="24"/>
          <w:lang w:val="en-AU"/>
        </w:rPr>
      </w:pPr>
      <w:r w:rsidRPr="0004340F">
        <w:rPr>
          <w:rFonts w:ascii="Arial" w:hAnsi="Arial" w:cs="Arial"/>
        </w:rPr>
        <w:t>Please note that an Enhanced DBS Check is required for this post. The decision to request a DBS disclosure is made in accordance with the Rehabilitation of Offenders Act 1974. The check will be paid for by Suffolk Refugee Support.</w:t>
      </w:r>
    </w:p>
    <w:p w14:paraId="1B0A08D1" w14:textId="77777777" w:rsidR="00F81988" w:rsidRPr="00211A04" w:rsidRDefault="00F81988" w:rsidP="00F81988">
      <w:pPr>
        <w:pStyle w:val="BodyText"/>
        <w:spacing w:before="240" w:after="120" w:line="276" w:lineRule="auto"/>
        <w:jc w:val="both"/>
        <w:rPr>
          <w:rFonts w:ascii="Arial" w:hAnsi="Arial" w:cs="Arial"/>
          <w:b/>
          <w:bCs/>
          <w:szCs w:val="24"/>
          <w:u w:val="single"/>
          <w:lang w:val="en-GB"/>
        </w:rPr>
      </w:pPr>
      <w:r w:rsidRPr="00211A04">
        <w:rPr>
          <w:rFonts w:ascii="Arial" w:hAnsi="Arial" w:cs="Arial"/>
          <w:b/>
          <w:bCs/>
          <w:szCs w:val="24"/>
          <w:u w:val="single"/>
          <w:lang w:val="en-GB"/>
        </w:rPr>
        <w:t>Equal Opportunities Statement</w:t>
      </w:r>
    </w:p>
    <w:p w14:paraId="6B0104B4" w14:textId="77777777" w:rsidR="00F81988" w:rsidRPr="0004340F" w:rsidRDefault="00F81988" w:rsidP="00F81988">
      <w:pPr>
        <w:pStyle w:val="BodyText"/>
        <w:spacing w:before="120" w:after="120" w:line="276" w:lineRule="auto"/>
        <w:ind w:left="-57"/>
        <w:jc w:val="both"/>
        <w:rPr>
          <w:rFonts w:ascii="Arial" w:hAnsi="Arial" w:cs="Arial"/>
          <w:bCs/>
          <w:szCs w:val="24"/>
          <w:lang w:val="en-AU"/>
        </w:rPr>
      </w:pPr>
      <w:r w:rsidRPr="00211A04">
        <w:rPr>
          <w:rFonts w:ascii="Arial" w:hAnsi="Arial" w:cs="Arial"/>
          <w:bCs/>
          <w:szCs w:val="24"/>
          <w:lang w:val="en-AU"/>
        </w:rPr>
        <w:t xml:space="preserve">As part of its recruitment policy, Suffolk Refugee Support intends to ensure that no prospective or actual employee is discriminated against on the grounds of the following protected characteristics: age, disability (physical or mental impairment), gender reassignment, marital or civil partnership status, pregnancy or maternity, race (colour, nationality, ethnic or national origin), religious beliefs, sex and sexual orientation. In addition, SRS is committed to ensuring that no one is treated less favourably on the grounds of membership of a particular social group, political opinion, caring </w:t>
      </w:r>
      <w:r w:rsidRPr="0004340F">
        <w:rPr>
          <w:rFonts w:ascii="Arial" w:hAnsi="Arial" w:cs="Arial"/>
          <w:bCs/>
          <w:szCs w:val="24"/>
          <w:lang w:val="en-AU"/>
        </w:rPr>
        <w:t xml:space="preserve">responsibilities, HIV status and employment status.  </w:t>
      </w:r>
    </w:p>
    <w:p w14:paraId="402CD88D" w14:textId="5A1F7146" w:rsidR="00393C5D" w:rsidRPr="00393C5D" w:rsidRDefault="00393C5D" w:rsidP="00D12B3A">
      <w:pPr>
        <w:pStyle w:val="BodyText"/>
        <w:spacing w:before="120" w:after="120" w:line="276" w:lineRule="auto"/>
        <w:ind w:left="-57"/>
        <w:jc w:val="both"/>
        <w:rPr>
          <w:rFonts w:ascii="Arial" w:hAnsi="Arial" w:cs="Arial"/>
          <w:bCs/>
          <w:szCs w:val="24"/>
          <w:lang w:val="en-AU"/>
        </w:rPr>
      </w:pPr>
      <w:r w:rsidRPr="00393C5D">
        <w:rPr>
          <w:rFonts w:ascii="Arial" w:hAnsi="Arial" w:cs="Arial"/>
          <w:bCs/>
          <w:szCs w:val="24"/>
          <w:lang w:val="en-AU"/>
        </w:rPr>
        <w:t>This role require</w:t>
      </w:r>
      <w:r>
        <w:rPr>
          <w:rFonts w:ascii="Arial" w:hAnsi="Arial" w:cs="Arial"/>
          <w:bCs/>
          <w:szCs w:val="24"/>
          <w:lang w:val="en-AU"/>
        </w:rPr>
        <w:t>s</w:t>
      </w:r>
      <w:r w:rsidRPr="00393C5D">
        <w:rPr>
          <w:rFonts w:ascii="Arial" w:hAnsi="Arial" w:cs="Arial"/>
          <w:bCs/>
          <w:szCs w:val="24"/>
          <w:lang w:val="en-AU"/>
        </w:rPr>
        <w:t xml:space="preserve"> </w:t>
      </w:r>
      <w:r>
        <w:rPr>
          <w:rFonts w:ascii="Arial" w:hAnsi="Arial" w:cs="Arial"/>
          <w:bCs/>
          <w:szCs w:val="24"/>
          <w:lang w:val="en-AU"/>
        </w:rPr>
        <w:t>the post holder</w:t>
      </w:r>
      <w:r w:rsidRPr="00393C5D">
        <w:rPr>
          <w:rFonts w:ascii="Arial" w:hAnsi="Arial" w:cs="Arial"/>
          <w:bCs/>
          <w:szCs w:val="24"/>
          <w:lang w:val="en-AU"/>
        </w:rPr>
        <w:t xml:space="preserve"> to </w:t>
      </w:r>
      <w:r w:rsidR="00D12B3A">
        <w:rPr>
          <w:rFonts w:ascii="Arial" w:hAnsi="Arial" w:cs="Arial"/>
          <w:bCs/>
          <w:szCs w:val="24"/>
          <w:lang w:val="en-AU"/>
        </w:rPr>
        <w:t>work equally with men and women and encourage the independence and integration of all individuals into the UK, no matter their personal characteristics.</w:t>
      </w:r>
    </w:p>
    <w:p w14:paraId="211E51DF" w14:textId="44A5C16B" w:rsidR="00F81988" w:rsidRDefault="00D25441" w:rsidP="00F81988">
      <w:pPr>
        <w:pStyle w:val="BodyText"/>
        <w:spacing w:before="120" w:after="120" w:line="276" w:lineRule="auto"/>
        <w:ind w:left="-57"/>
        <w:jc w:val="both"/>
        <w:rPr>
          <w:rFonts w:ascii="Arial" w:hAnsi="Arial" w:cs="Arial"/>
          <w:bCs/>
          <w:szCs w:val="24"/>
          <w:lang w:val="en-AU"/>
        </w:rPr>
      </w:pPr>
      <w:r>
        <w:rPr>
          <w:rFonts w:ascii="Arial" w:hAnsi="Arial" w:cs="Arial"/>
          <w:bCs/>
          <w:szCs w:val="24"/>
          <w:lang w:val="en-AU"/>
        </w:rPr>
        <w:t>The post-</w:t>
      </w:r>
      <w:r w:rsidR="00F81988" w:rsidRPr="0004340F">
        <w:rPr>
          <w:rFonts w:ascii="Arial" w:hAnsi="Arial" w:cs="Arial"/>
          <w:bCs/>
          <w:szCs w:val="24"/>
          <w:lang w:val="en-AU"/>
        </w:rPr>
        <w:t>holder will be required to support individuals, families, children, women, and young people from very diverse backgrounds and engage them equally irrespective of political, religious or other affiliations. The post holder must act professionally at all times and uphold the values, ambitions and aims of Suffolk Refugee Support.</w:t>
      </w:r>
    </w:p>
    <w:p w14:paraId="496F6794" w14:textId="77777777" w:rsidR="00436E00" w:rsidRDefault="00436E00">
      <w:pPr>
        <w:rPr>
          <w:rFonts w:ascii="Arial" w:hAnsi="Arial" w:cs="Arial"/>
          <w:b/>
          <w:bCs/>
          <w:u w:val="single"/>
          <w:lang w:val="x-none" w:eastAsia="ar-SA"/>
        </w:rPr>
      </w:pPr>
      <w:r>
        <w:rPr>
          <w:rFonts w:ascii="Arial" w:hAnsi="Arial" w:cs="Arial"/>
          <w:b/>
          <w:bCs/>
          <w:u w:val="single"/>
        </w:rPr>
        <w:br w:type="page"/>
      </w:r>
    </w:p>
    <w:p w14:paraId="2337A1D1" w14:textId="190755B3" w:rsidR="00F81988" w:rsidRPr="000F2C9E" w:rsidRDefault="00F81988" w:rsidP="00436E00">
      <w:pPr>
        <w:pStyle w:val="BodyText"/>
        <w:spacing w:before="120"/>
        <w:jc w:val="both"/>
        <w:rPr>
          <w:rFonts w:ascii="Arial" w:hAnsi="Arial" w:cs="Arial"/>
          <w:b/>
          <w:bCs/>
          <w:szCs w:val="24"/>
          <w:lang w:val="en-GB"/>
        </w:rPr>
      </w:pPr>
      <w:r w:rsidRPr="000F2C9E">
        <w:rPr>
          <w:rFonts w:ascii="Arial" w:hAnsi="Arial" w:cs="Arial"/>
          <w:b/>
          <w:bCs/>
          <w:szCs w:val="24"/>
          <w:u w:val="single"/>
        </w:rPr>
        <w:lastRenderedPageBreak/>
        <w:t>Person Specification</w:t>
      </w:r>
    </w:p>
    <w:p w14:paraId="2847A58B" w14:textId="77777777" w:rsidR="00F81988" w:rsidRPr="00001D68" w:rsidRDefault="00F81988" w:rsidP="00436E00">
      <w:pPr>
        <w:pStyle w:val="BodyText"/>
        <w:spacing w:line="276" w:lineRule="auto"/>
        <w:jc w:val="both"/>
        <w:rPr>
          <w:rFonts w:ascii="Arial" w:hAnsi="Arial" w:cs="Arial"/>
          <w:b/>
          <w:bCs/>
          <w:szCs w:val="24"/>
          <w:u w:val="single"/>
          <w:lang w:val="en-GB"/>
        </w:rPr>
      </w:pPr>
      <w:r w:rsidRPr="00001D68">
        <w:rPr>
          <w:rFonts w:ascii="Arial" w:hAnsi="Arial" w:cs="Arial"/>
          <w:b/>
          <w:bCs/>
          <w:szCs w:val="24"/>
          <w:lang w:val="en-GB"/>
        </w:rPr>
        <w:t>(Please refer to</w:t>
      </w:r>
      <w:r>
        <w:rPr>
          <w:rFonts w:ascii="Arial" w:hAnsi="Arial" w:cs="Arial"/>
          <w:b/>
          <w:bCs/>
          <w:szCs w:val="24"/>
          <w:lang w:val="en-GB"/>
        </w:rPr>
        <w:t xml:space="preserve"> each of these with examples of how you meet them </w:t>
      </w:r>
      <w:r w:rsidRPr="00001D68">
        <w:rPr>
          <w:rFonts w:ascii="Arial" w:hAnsi="Arial" w:cs="Arial"/>
          <w:b/>
          <w:bCs/>
          <w:szCs w:val="24"/>
          <w:lang w:val="en-GB"/>
        </w:rPr>
        <w:t>in your application</w:t>
      </w:r>
      <w:r>
        <w:rPr>
          <w:rFonts w:ascii="Arial" w:hAnsi="Arial" w:cs="Arial"/>
          <w:b/>
          <w:bCs/>
          <w:szCs w:val="24"/>
          <w:lang w:val="en-GB"/>
        </w:rPr>
        <w:t xml:space="preserve"> form</w:t>
      </w:r>
      <w:r w:rsidRPr="00001D68">
        <w:rPr>
          <w:rFonts w:ascii="Arial" w:hAnsi="Arial" w:cs="Arial"/>
          <w:b/>
          <w:bCs/>
          <w:szCs w:val="24"/>
          <w:lang w:val="en-GB"/>
        </w:rPr>
        <w:t>)</w:t>
      </w:r>
    </w:p>
    <w:p w14:paraId="67454C05" w14:textId="6055521F" w:rsidR="00822F62" w:rsidRDefault="00822F62" w:rsidP="00436E00">
      <w:pPr>
        <w:pStyle w:val="BodyText"/>
        <w:spacing w:after="120"/>
        <w:jc w:val="both"/>
        <w:rPr>
          <w:rFonts w:ascii="Arial" w:hAnsi="Arial" w:cs="Arial"/>
          <w:b/>
          <w:bCs/>
          <w:szCs w:val="24"/>
          <w:lang w:val="en-GB"/>
        </w:rPr>
      </w:pPr>
      <w:r w:rsidRPr="000F2C9E">
        <w:rPr>
          <w:rFonts w:ascii="Arial" w:hAnsi="Arial" w:cs="Arial"/>
          <w:b/>
          <w:bCs/>
          <w:szCs w:val="24"/>
          <w:lang w:val="en-GB"/>
        </w:rPr>
        <w:t>Essential experience and attributes: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36E00" w:rsidRPr="00436E00" w14:paraId="04894336" w14:textId="77777777" w:rsidTr="008B55FC">
        <w:tc>
          <w:tcPr>
            <w:tcW w:w="9356" w:type="dxa"/>
          </w:tcPr>
          <w:p w14:paraId="3882948A" w14:textId="184E6E06"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rPr>
              <w:t>Experience helping people overcome challenges rebuilding their lives in the UK</w:t>
            </w:r>
          </w:p>
        </w:tc>
      </w:tr>
      <w:tr w:rsidR="00436E00" w:rsidRPr="00436E00" w14:paraId="6850A32B" w14:textId="77777777" w:rsidTr="008B55FC">
        <w:tc>
          <w:tcPr>
            <w:tcW w:w="9356" w:type="dxa"/>
          </w:tcPr>
          <w:p w14:paraId="20E41043" w14:textId="13DFA0F8"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rPr>
              <w:t>Awareness of the needs of refugees and asylum seekers and some understanding of the law relating to immigration and refugees</w:t>
            </w:r>
          </w:p>
        </w:tc>
      </w:tr>
      <w:tr w:rsidR="00436E00" w:rsidRPr="00436E00" w14:paraId="5E1A15CF" w14:textId="77777777" w:rsidTr="008B55FC">
        <w:tc>
          <w:tcPr>
            <w:tcW w:w="9356" w:type="dxa"/>
          </w:tcPr>
          <w:p w14:paraId="789097BD" w14:textId="052EF3D5"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lang w:val="en-GB"/>
              </w:rPr>
              <w:t>Understanding how to support and communicate with people in a way that makes them feel comfortable and understood</w:t>
            </w:r>
          </w:p>
        </w:tc>
      </w:tr>
      <w:tr w:rsidR="00436E00" w:rsidRPr="00436E00" w14:paraId="4EDCB13B" w14:textId="77777777" w:rsidTr="008B55FC">
        <w:tc>
          <w:tcPr>
            <w:tcW w:w="9356" w:type="dxa"/>
          </w:tcPr>
          <w:p w14:paraId="29C3929F" w14:textId="754CEC85" w:rsidR="00436E00" w:rsidRPr="00436E00" w:rsidRDefault="00436E00" w:rsidP="00436E00">
            <w:pPr>
              <w:spacing w:before="60" w:after="60"/>
              <w:rPr>
                <w:rFonts w:ascii="Arial" w:hAnsi="Arial" w:cs="Arial"/>
                <w:bCs/>
                <w:lang w:eastAsia="ar-SA"/>
              </w:rPr>
            </w:pPr>
            <w:r w:rsidRPr="00436E00">
              <w:rPr>
                <w:rFonts w:ascii="Arial" w:hAnsi="Arial" w:cs="Arial"/>
                <w:bCs/>
              </w:rPr>
              <w:t>Understanding the importance of keeping personal information about clients private and gaining their trust that information will not be shared with others outside SRS without their permission</w:t>
            </w:r>
          </w:p>
        </w:tc>
      </w:tr>
      <w:tr w:rsidR="00436E00" w:rsidRPr="00436E00" w14:paraId="15323E16" w14:textId="77777777" w:rsidTr="008B55FC">
        <w:tc>
          <w:tcPr>
            <w:tcW w:w="9356" w:type="dxa"/>
          </w:tcPr>
          <w:p w14:paraId="03880B9D" w14:textId="231AA8B9" w:rsidR="00436E00" w:rsidRPr="00436E00" w:rsidRDefault="00436E00" w:rsidP="00436E00">
            <w:pPr>
              <w:spacing w:before="60" w:after="60"/>
            </w:pPr>
            <w:r w:rsidRPr="00436E00">
              <w:rPr>
                <w:rFonts w:ascii="Arial" w:hAnsi="Arial" w:cs="Arial"/>
                <w:bCs/>
                <w:lang w:eastAsia="ar-SA"/>
              </w:rPr>
              <w:t>Ability to manage difficult and sensitive situations including working in a safe way and to ensure clients are safe from harm</w:t>
            </w:r>
          </w:p>
        </w:tc>
      </w:tr>
      <w:tr w:rsidR="00436E00" w:rsidRPr="00436E00" w14:paraId="4D3DA70F" w14:textId="77777777" w:rsidTr="008B55FC">
        <w:tc>
          <w:tcPr>
            <w:tcW w:w="9356" w:type="dxa"/>
          </w:tcPr>
          <w:p w14:paraId="4384805F" w14:textId="50C7852B"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rPr>
              <w:t>Ability to work with many different people and problems at the same time and to organise your work and time well</w:t>
            </w:r>
          </w:p>
        </w:tc>
      </w:tr>
      <w:tr w:rsidR="00436E00" w:rsidRPr="00436E00" w14:paraId="71AC4927" w14:textId="77777777" w:rsidTr="008B55FC">
        <w:tc>
          <w:tcPr>
            <w:tcW w:w="9356" w:type="dxa"/>
          </w:tcPr>
          <w:p w14:paraId="513ECF87" w14:textId="114C92CC"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rPr>
              <w:t>Ability to keep clear work boundaries and not become friends with people you are helping, avoiding any perception of unfair behaviour</w:t>
            </w:r>
          </w:p>
        </w:tc>
      </w:tr>
      <w:tr w:rsidR="00436E00" w:rsidRPr="00436E00" w14:paraId="64DF9E3D" w14:textId="77777777" w:rsidTr="008B55FC">
        <w:tc>
          <w:tcPr>
            <w:tcW w:w="9356" w:type="dxa"/>
          </w:tcPr>
          <w:p w14:paraId="031F5A80" w14:textId="41A85D39" w:rsidR="00436E00" w:rsidRPr="00436E00" w:rsidRDefault="00436E00" w:rsidP="00436E00">
            <w:pPr>
              <w:pStyle w:val="NoSpacing"/>
              <w:spacing w:before="60" w:after="60"/>
              <w:rPr>
                <w:rFonts w:ascii="Arial" w:hAnsi="Arial" w:cs="Arial"/>
                <w:sz w:val="24"/>
                <w:szCs w:val="24"/>
                <w:lang w:eastAsia="ar-SA"/>
              </w:rPr>
            </w:pPr>
            <w:r w:rsidRPr="00436E00">
              <w:rPr>
                <w:rFonts w:ascii="Arial" w:hAnsi="Arial" w:cs="Arial"/>
                <w:sz w:val="24"/>
                <w:szCs w:val="24"/>
              </w:rPr>
              <w:t>An open attitude to cultural differences and willingness to promote the independence of individuals, in particular women</w:t>
            </w:r>
          </w:p>
        </w:tc>
      </w:tr>
      <w:tr w:rsidR="00436E00" w:rsidRPr="00436E00" w14:paraId="2575DF8A" w14:textId="77777777" w:rsidTr="008B55FC">
        <w:tc>
          <w:tcPr>
            <w:tcW w:w="9356" w:type="dxa"/>
          </w:tcPr>
          <w:p w14:paraId="797F5892" w14:textId="730D27A0" w:rsidR="00436E00" w:rsidRPr="00436E00" w:rsidRDefault="00436E00" w:rsidP="00436E00">
            <w:pPr>
              <w:pStyle w:val="NoSpacing"/>
              <w:spacing w:before="60" w:after="60"/>
              <w:rPr>
                <w:rFonts w:ascii="Arial" w:hAnsi="Arial" w:cs="Arial"/>
                <w:sz w:val="24"/>
                <w:szCs w:val="24"/>
                <w:lang w:eastAsia="ar-SA"/>
              </w:rPr>
            </w:pPr>
            <w:r w:rsidRPr="00436E00">
              <w:rPr>
                <w:rFonts w:ascii="Arial" w:hAnsi="Arial" w:cs="Arial"/>
                <w:sz w:val="24"/>
                <w:szCs w:val="24"/>
                <w:lang w:eastAsia="ar-SA"/>
              </w:rPr>
              <w:t>Ability to treat all clients equally without allowing your own feelings to influence your delivery of support no matter who you are working with</w:t>
            </w:r>
          </w:p>
        </w:tc>
      </w:tr>
      <w:tr w:rsidR="00436E00" w:rsidRPr="00436E00" w14:paraId="3B1E833E" w14:textId="77777777" w:rsidTr="008B55FC">
        <w:tc>
          <w:tcPr>
            <w:tcW w:w="9356" w:type="dxa"/>
          </w:tcPr>
          <w:p w14:paraId="360D6668" w14:textId="5AB60FBF" w:rsidR="00436E00" w:rsidRPr="00436E00" w:rsidRDefault="00436E00" w:rsidP="00436E00">
            <w:pPr>
              <w:pStyle w:val="NoSpacing"/>
              <w:spacing w:before="60" w:after="60"/>
              <w:rPr>
                <w:rFonts w:ascii="Arial" w:hAnsi="Arial" w:cs="Arial"/>
                <w:sz w:val="24"/>
                <w:szCs w:val="24"/>
                <w:lang w:eastAsia="ar-SA"/>
              </w:rPr>
            </w:pPr>
            <w:r w:rsidRPr="00436E00">
              <w:rPr>
                <w:rFonts w:ascii="Arial" w:hAnsi="Arial" w:cs="Arial"/>
                <w:sz w:val="24"/>
                <w:szCs w:val="24"/>
                <w:lang w:eastAsia="ar-SA"/>
              </w:rPr>
              <w:t>Ability to manage client expectations in a kind and polite manner so that they are clear about how you can help them</w:t>
            </w:r>
          </w:p>
        </w:tc>
      </w:tr>
      <w:tr w:rsidR="00436E00" w:rsidRPr="00436E00" w14:paraId="66C59783" w14:textId="77777777" w:rsidTr="008B55FC">
        <w:tc>
          <w:tcPr>
            <w:tcW w:w="9356" w:type="dxa"/>
          </w:tcPr>
          <w:p w14:paraId="1C9DA4BD" w14:textId="53C57DDA" w:rsidR="00436E00" w:rsidRPr="00436E00" w:rsidRDefault="00436E00" w:rsidP="00AF2CC6">
            <w:pPr>
              <w:pStyle w:val="BodyText"/>
              <w:spacing w:before="60" w:after="60"/>
              <w:rPr>
                <w:rFonts w:ascii="Arial" w:hAnsi="Arial" w:cs="Arial"/>
                <w:bCs/>
                <w:szCs w:val="24"/>
                <w:lang w:val="en-GB"/>
              </w:rPr>
            </w:pPr>
            <w:r w:rsidRPr="00436E00">
              <w:rPr>
                <w:rFonts w:ascii="Arial" w:hAnsi="Arial" w:cs="Arial"/>
                <w:bCs/>
                <w:szCs w:val="24"/>
              </w:rPr>
              <w:t xml:space="preserve">Ability to work effectively with colleagues, managers, volunteers, external agencies and community representatives – experience </w:t>
            </w:r>
            <w:r w:rsidR="00AF2CC6">
              <w:rPr>
                <w:rFonts w:ascii="Arial" w:hAnsi="Arial" w:cs="Arial"/>
                <w:bCs/>
                <w:szCs w:val="24"/>
                <w:lang w:val="en-GB"/>
              </w:rPr>
              <w:t>of</w:t>
            </w:r>
            <w:r w:rsidR="00AF2CC6">
              <w:rPr>
                <w:rFonts w:ascii="Arial" w:hAnsi="Arial" w:cs="Arial"/>
                <w:bCs/>
                <w:szCs w:val="24"/>
              </w:rPr>
              <w:t xml:space="preserve"> community liaison is an advantage</w:t>
            </w:r>
          </w:p>
        </w:tc>
      </w:tr>
      <w:tr w:rsidR="00436E00" w:rsidRPr="00436E00" w14:paraId="0542EF2F" w14:textId="77777777" w:rsidTr="008B55FC">
        <w:tc>
          <w:tcPr>
            <w:tcW w:w="9356" w:type="dxa"/>
          </w:tcPr>
          <w:p w14:paraId="455266EA" w14:textId="76DE9F2F"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rPr>
              <w:t>Ability to change what you are doing at short notice, to make the work better</w:t>
            </w:r>
          </w:p>
        </w:tc>
      </w:tr>
      <w:tr w:rsidR="00436E00" w:rsidRPr="00436E00" w14:paraId="3E8DC85C" w14:textId="77777777" w:rsidTr="008B55FC">
        <w:tc>
          <w:tcPr>
            <w:tcW w:w="9356" w:type="dxa"/>
          </w:tcPr>
          <w:p w14:paraId="73DE9F2F" w14:textId="558DC5BC"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lang w:val="en-GB"/>
              </w:rPr>
              <w:t xml:space="preserve">Experience with timely progress monitoring via digital tools, including Database systems, Word documents and spreadsheets  </w:t>
            </w:r>
          </w:p>
        </w:tc>
      </w:tr>
      <w:tr w:rsidR="00436E00" w:rsidRPr="00436E00" w14:paraId="30689EE0" w14:textId="77777777" w:rsidTr="008B55FC">
        <w:tc>
          <w:tcPr>
            <w:tcW w:w="9356" w:type="dxa"/>
          </w:tcPr>
          <w:p w14:paraId="69850DA0" w14:textId="10D2CF39"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bCs/>
                <w:szCs w:val="24"/>
                <w:lang w:val="en-GB"/>
              </w:rPr>
              <w:t>Good written and spoken Engli</w:t>
            </w:r>
            <w:r w:rsidR="00AF2CC6">
              <w:rPr>
                <w:rFonts w:ascii="Arial" w:hAnsi="Arial" w:cs="Arial"/>
                <w:bCs/>
                <w:szCs w:val="24"/>
                <w:lang w:val="en-GB"/>
              </w:rPr>
              <w:t>sh, together with the ability to write</w:t>
            </w:r>
            <w:r w:rsidRPr="00436E00">
              <w:rPr>
                <w:rFonts w:ascii="Arial" w:hAnsi="Arial" w:cs="Arial"/>
                <w:bCs/>
                <w:szCs w:val="24"/>
                <w:lang w:val="en-GB"/>
              </w:rPr>
              <w:t xml:space="preserve"> reports, u</w:t>
            </w:r>
            <w:r w:rsidR="00AF2CC6">
              <w:rPr>
                <w:rFonts w:ascii="Arial" w:hAnsi="Arial" w:cs="Arial"/>
                <w:bCs/>
                <w:szCs w:val="24"/>
                <w:lang w:val="en-GB"/>
              </w:rPr>
              <w:t>se</w:t>
            </w:r>
            <w:r w:rsidRPr="00436E00">
              <w:rPr>
                <w:rFonts w:ascii="Arial" w:hAnsi="Arial" w:cs="Arial"/>
                <w:bCs/>
                <w:szCs w:val="24"/>
                <w:lang w:val="en-GB"/>
              </w:rPr>
              <w:t xml:space="preserve"> the internet</w:t>
            </w:r>
            <w:r w:rsidR="00AF2CC6">
              <w:rPr>
                <w:rFonts w:ascii="Arial" w:hAnsi="Arial" w:cs="Arial"/>
                <w:bCs/>
                <w:szCs w:val="24"/>
                <w:lang w:val="en-GB"/>
              </w:rPr>
              <w:t xml:space="preserve"> efficiently, respond to</w:t>
            </w:r>
            <w:r w:rsidRPr="00436E00">
              <w:rPr>
                <w:rFonts w:ascii="Arial" w:hAnsi="Arial" w:cs="Arial"/>
                <w:bCs/>
                <w:szCs w:val="24"/>
                <w:lang w:val="en-GB"/>
              </w:rPr>
              <w:t xml:space="preserve"> emails in </w:t>
            </w:r>
            <w:r w:rsidR="00AF2CC6">
              <w:rPr>
                <w:rFonts w:ascii="Arial" w:hAnsi="Arial" w:cs="Arial"/>
                <w:bCs/>
                <w:szCs w:val="24"/>
                <w:lang w:val="en-GB"/>
              </w:rPr>
              <w:t>a professional manner, and use</w:t>
            </w:r>
            <w:r w:rsidRPr="00436E00">
              <w:rPr>
                <w:rFonts w:ascii="Arial" w:hAnsi="Arial" w:cs="Arial"/>
                <w:bCs/>
                <w:szCs w:val="24"/>
                <w:lang w:val="en-GB"/>
              </w:rPr>
              <w:t xml:space="preserve"> remote communication tools (Microsoft Teams, Zoom, shared calendars)</w:t>
            </w:r>
          </w:p>
        </w:tc>
      </w:tr>
      <w:tr w:rsidR="00436E00" w:rsidRPr="00436E00" w14:paraId="2B24AFCD" w14:textId="77777777" w:rsidTr="008B55FC">
        <w:tc>
          <w:tcPr>
            <w:tcW w:w="9356" w:type="dxa"/>
          </w:tcPr>
          <w:p w14:paraId="19E96DC4" w14:textId="39791CC5" w:rsidR="00436E00" w:rsidRPr="00436E00" w:rsidRDefault="00436E00" w:rsidP="00436E00">
            <w:pPr>
              <w:pStyle w:val="BodyText"/>
              <w:spacing w:before="60" w:after="60"/>
              <w:rPr>
                <w:rFonts w:ascii="Arial" w:hAnsi="Arial" w:cs="Arial"/>
                <w:bCs/>
                <w:szCs w:val="24"/>
                <w:lang w:val="en-GB"/>
              </w:rPr>
            </w:pPr>
            <w:r w:rsidRPr="00436E00">
              <w:rPr>
                <w:rFonts w:ascii="Arial" w:hAnsi="Arial" w:cs="Arial"/>
                <w:szCs w:val="24"/>
              </w:rPr>
              <w:t>A full UK driving licence, access to your own transport and a willingness to work in locations around Suffolk</w:t>
            </w:r>
          </w:p>
        </w:tc>
      </w:tr>
    </w:tbl>
    <w:p w14:paraId="1492CFD8" w14:textId="77777777" w:rsidR="000D7684" w:rsidRPr="000F2C9E" w:rsidRDefault="000D7684" w:rsidP="000D7684">
      <w:pPr>
        <w:pStyle w:val="BodyText"/>
        <w:spacing w:before="120" w:after="120"/>
        <w:jc w:val="both"/>
        <w:rPr>
          <w:rFonts w:ascii="Arial" w:hAnsi="Arial" w:cs="Arial"/>
          <w:b/>
          <w:bCs/>
          <w:szCs w:val="24"/>
          <w:lang w:val="en-GB"/>
        </w:rPr>
      </w:pPr>
      <w:r w:rsidRPr="000F2C9E">
        <w:rPr>
          <w:rFonts w:ascii="Arial" w:hAnsi="Arial" w:cs="Arial"/>
          <w:b/>
          <w:bCs/>
          <w:szCs w:val="24"/>
          <w:lang w:val="en-GB"/>
        </w:rPr>
        <w:t>Desirable experience and attributes: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36E00" w:rsidRPr="000D7684" w14:paraId="6E08716C" w14:textId="77777777" w:rsidTr="008B55FC">
        <w:tc>
          <w:tcPr>
            <w:tcW w:w="9351" w:type="dxa"/>
          </w:tcPr>
          <w:p w14:paraId="594CAFFD" w14:textId="72C86C39" w:rsidR="00436E00" w:rsidRPr="000D7684" w:rsidRDefault="00436E00" w:rsidP="00436E00">
            <w:pPr>
              <w:pStyle w:val="BodyText"/>
              <w:spacing w:before="60" w:after="60"/>
              <w:rPr>
                <w:rFonts w:ascii="Arial" w:hAnsi="Arial" w:cs="Arial"/>
              </w:rPr>
            </w:pPr>
            <w:r>
              <w:rPr>
                <w:rFonts w:ascii="Arial" w:hAnsi="Arial" w:cs="Arial"/>
                <w:bCs/>
                <w:szCs w:val="24"/>
                <w:lang w:val="en-GB"/>
              </w:rPr>
              <w:t xml:space="preserve">Fluency in spoken and written Pashto and/or </w:t>
            </w:r>
            <w:r w:rsidRPr="000D7684">
              <w:rPr>
                <w:rFonts w:ascii="Arial" w:hAnsi="Arial" w:cs="Arial"/>
              </w:rPr>
              <w:t>Dari</w:t>
            </w:r>
            <w:r w:rsidR="00AF2CC6">
              <w:rPr>
                <w:rFonts w:ascii="Arial" w:hAnsi="Arial" w:cs="Arial"/>
              </w:rPr>
              <w:t xml:space="preserve"> and</w:t>
            </w:r>
            <w:bookmarkStart w:id="1" w:name="_GoBack"/>
            <w:bookmarkEnd w:id="1"/>
            <w:r w:rsidR="00AF2CC6">
              <w:rPr>
                <w:rFonts w:ascii="Arial" w:hAnsi="Arial" w:cs="Arial"/>
              </w:rPr>
              <w:t xml:space="preserve"> in Arabic</w:t>
            </w:r>
            <w:r w:rsidR="00335898">
              <w:rPr>
                <w:rFonts w:ascii="Arial" w:hAnsi="Arial" w:cs="Arial"/>
              </w:rPr>
              <w:t xml:space="preserve"> </w:t>
            </w:r>
            <w:r w:rsidR="00335898">
              <w:rPr>
                <w:rFonts w:ascii="Arial" w:hAnsi="Arial" w:cs="Arial"/>
                <w:i/>
                <w:iCs/>
                <w:lang w:val="en-GB"/>
              </w:rPr>
              <w:t>– highly desirable</w:t>
            </w:r>
          </w:p>
        </w:tc>
      </w:tr>
      <w:tr w:rsidR="00436E00" w:rsidRPr="000D7684" w14:paraId="3597AADA" w14:textId="77777777" w:rsidTr="008B55FC">
        <w:tc>
          <w:tcPr>
            <w:tcW w:w="9351" w:type="dxa"/>
          </w:tcPr>
          <w:p w14:paraId="54F42762" w14:textId="3B2BAEFB" w:rsidR="00436E00" w:rsidRPr="000D7684" w:rsidRDefault="00436E00" w:rsidP="00436E00">
            <w:pPr>
              <w:pStyle w:val="BodyText"/>
              <w:spacing w:before="60" w:after="60"/>
              <w:rPr>
                <w:rFonts w:ascii="Arial" w:hAnsi="Arial" w:cs="Arial"/>
              </w:rPr>
            </w:pPr>
            <w:r w:rsidRPr="00816E66">
              <w:rPr>
                <w:rFonts w:ascii="Arial" w:hAnsi="Arial" w:cs="Arial"/>
              </w:rPr>
              <w:t>Experience working within a multicultural team and sharing information</w:t>
            </w:r>
          </w:p>
        </w:tc>
      </w:tr>
      <w:tr w:rsidR="00436E00" w:rsidRPr="000D7684" w14:paraId="1C42B498" w14:textId="77777777" w:rsidTr="008B55FC">
        <w:tc>
          <w:tcPr>
            <w:tcW w:w="9351" w:type="dxa"/>
          </w:tcPr>
          <w:p w14:paraId="16823547" w14:textId="15E4AC6D" w:rsidR="00436E00" w:rsidRPr="000D7684" w:rsidRDefault="00436E00" w:rsidP="00436E00">
            <w:pPr>
              <w:pStyle w:val="BodyText"/>
              <w:spacing w:before="60" w:after="60"/>
              <w:rPr>
                <w:rFonts w:ascii="Arial" w:hAnsi="Arial" w:cs="Arial"/>
              </w:rPr>
            </w:pPr>
            <w:r w:rsidRPr="000D7684">
              <w:rPr>
                <w:rFonts w:ascii="Arial" w:hAnsi="Arial" w:cs="Arial"/>
              </w:rPr>
              <w:t>Knowledge of the UK benefits system</w:t>
            </w:r>
            <w:r>
              <w:rPr>
                <w:rFonts w:ascii="Arial" w:hAnsi="Arial" w:cs="Arial"/>
                <w:lang w:val="en-GB"/>
              </w:rPr>
              <w:t xml:space="preserve"> </w:t>
            </w:r>
            <w:r>
              <w:rPr>
                <w:rFonts w:ascii="Arial" w:hAnsi="Arial" w:cs="Arial"/>
                <w:i/>
                <w:iCs/>
                <w:lang w:val="en-GB"/>
              </w:rPr>
              <w:t>– highly desirable</w:t>
            </w:r>
          </w:p>
        </w:tc>
      </w:tr>
      <w:tr w:rsidR="00436E00" w:rsidRPr="000C3E82" w14:paraId="78FC66B8" w14:textId="77777777" w:rsidTr="008B55FC">
        <w:tc>
          <w:tcPr>
            <w:tcW w:w="9351" w:type="dxa"/>
          </w:tcPr>
          <w:p w14:paraId="4616EFDA" w14:textId="00B791E4" w:rsidR="00436E00" w:rsidRPr="000C3E82" w:rsidRDefault="00436E00" w:rsidP="00436E00">
            <w:pPr>
              <w:pStyle w:val="BodyText"/>
              <w:spacing w:before="60" w:after="60"/>
              <w:rPr>
                <w:rFonts w:ascii="Arial" w:hAnsi="Arial" w:cs="Arial"/>
              </w:rPr>
            </w:pPr>
            <w:r w:rsidRPr="000C3E82">
              <w:rPr>
                <w:rFonts w:ascii="Arial" w:hAnsi="Arial" w:cs="Arial"/>
              </w:rPr>
              <w:t>Personal experience of, and ability to connect with, the refugee community of Ipswich</w:t>
            </w:r>
          </w:p>
        </w:tc>
      </w:tr>
    </w:tbl>
    <w:p w14:paraId="777FAD64" w14:textId="77777777" w:rsidR="001E4E6E" w:rsidRPr="000F2C9E" w:rsidRDefault="001E4E6E" w:rsidP="00822F62">
      <w:pPr>
        <w:spacing w:before="120" w:after="120"/>
        <w:jc w:val="both"/>
        <w:rPr>
          <w:rFonts w:ascii="Arial" w:hAnsi="Arial" w:cs="Arial"/>
        </w:rPr>
      </w:pPr>
    </w:p>
    <w:sectPr w:rsidR="001E4E6E" w:rsidRPr="000F2C9E" w:rsidSect="00436E0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87EF" w14:textId="77777777" w:rsidR="002D6D5C" w:rsidRDefault="002D6D5C" w:rsidP="008644B2">
      <w:r>
        <w:separator/>
      </w:r>
    </w:p>
  </w:endnote>
  <w:endnote w:type="continuationSeparator" w:id="0">
    <w:p w14:paraId="43E7B883" w14:textId="77777777" w:rsidR="002D6D5C" w:rsidRDefault="002D6D5C" w:rsidP="008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C019" w14:textId="77777777" w:rsidR="00804785" w:rsidRDefault="0080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5366" w14:textId="54A74E89" w:rsidR="00E95CC8" w:rsidRPr="00804785" w:rsidRDefault="00E95CC8">
    <w:pPr>
      <w:pStyle w:val="Footer"/>
      <w:jc w:val="right"/>
      <w:rPr>
        <w:rFonts w:ascii="Arial" w:hAnsi="Arial" w:cs="Arial"/>
      </w:rPr>
    </w:pPr>
    <w:r w:rsidRPr="00804785">
      <w:rPr>
        <w:rFonts w:ascii="Arial" w:hAnsi="Arial" w:cs="Arial"/>
      </w:rPr>
      <w:fldChar w:fldCharType="begin"/>
    </w:r>
    <w:r w:rsidRPr="00804785">
      <w:rPr>
        <w:rFonts w:ascii="Arial" w:hAnsi="Arial" w:cs="Arial"/>
      </w:rPr>
      <w:instrText xml:space="preserve"> PAGE   \* MERGEFORMAT </w:instrText>
    </w:r>
    <w:r w:rsidRPr="00804785">
      <w:rPr>
        <w:rFonts w:ascii="Arial" w:hAnsi="Arial" w:cs="Arial"/>
      </w:rPr>
      <w:fldChar w:fldCharType="separate"/>
    </w:r>
    <w:r w:rsidR="00AF2CC6">
      <w:rPr>
        <w:rFonts w:ascii="Arial" w:hAnsi="Arial" w:cs="Arial"/>
        <w:noProof/>
      </w:rPr>
      <w:t>3</w:t>
    </w:r>
    <w:r w:rsidRPr="00804785">
      <w:rPr>
        <w:rFonts w:ascii="Arial" w:hAnsi="Arial" w:cs="Arial"/>
      </w:rPr>
      <w:fldChar w:fldCharType="end"/>
    </w:r>
  </w:p>
  <w:p w14:paraId="20152542" w14:textId="77777777" w:rsidR="00E95CC8" w:rsidRDefault="00E95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6947" w14:textId="77777777" w:rsidR="00804785" w:rsidRDefault="0080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A2BE" w14:textId="77777777" w:rsidR="002D6D5C" w:rsidRDefault="002D6D5C" w:rsidP="008644B2">
      <w:r>
        <w:separator/>
      </w:r>
    </w:p>
  </w:footnote>
  <w:footnote w:type="continuationSeparator" w:id="0">
    <w:p w14:paraId="0C733DCF" w14:textId="77777777" w:rsidR="002D6D5C" w:rsidRDefault="002D6D5C" w:rsidP="0086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4DAB" w14:textId="77777777" w:rsidR="00804785" w:rsidRDefault="0080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FD2F" w14:textId="77777777" w:rsidR="00804785" w:rsidRDefault="00804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55E9" w14:textId="77777777" w:rsidR="00804785" w:rsidRDefault="0080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267"/>
    <w:multiLevelType w:val="hybridMultilevel"/>
    <w:tmpl w:val="B0F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73E"/>
    <w:multiLevelType w:val="hybridMultilevel"/>
    <w:tmpl w:val="5C56E1B4"/>
    <w:lvl w:ilvl="0" w:tplc="8870AD1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762457"/>
    <w:multiLevelType w:val="hybridMultilevel"/>
    <w:tmpl w:val="60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E1D14"/>
    <w:multiLevelType w:val="hybridMultilevel"/>
    <w:tmpl w:val="FD261F6A"/>
    <w:lvl w:ilvl="0" w:tplc="0809000F">
      <w:start w:val="1"/>
      <w:numFmt w:val="decimal"/>
      <w:lvlText w:val="%1."/>
      <w:lvlJc w:val="left"/>
      <w:pPr>
        <w:ind w:left="720" w:hanging="360"/>
      </w:pPr>
      <w:rPr>
        <w:rFonts w:hint="default"/>
      </w:rPr>
    </w:lvl>
    <w:lvl w:ilvl="1" w:tplc="672C6EC8">
      <w:numFmt w:val="bullet"/>
      <w:lvlText w:val="-"/>
      <w:lvlJc w:val="left"/>
      <w:rPr>
        <w:rFonts w:ascii="Calibri" w:eastAsia="Calibr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01E"/>
    <w:multiLevelType w:val="hybridMultilevel"/>
    <w:tmpl w:val="0C080170"/>
    <w:lvl w:ilvl="0" w:tplc="F0E2A842">
      <w:start w:val="3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9A172F"/>
    <w:multiLevelType w:val="hybridMultilevel"/>
    <w:tmpl w:val="489E2818"/>
    <w:lvl w:ilvl="0" w:tplc="F0E2A842">
      <w:start w:val="3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2E644C"/>
    <w:multiLevelType w:val="hybridMultilevel"/>
    <w:tmpl w:val="1FE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24580"/>
    <w:multiLevelType w:val="hybridMultilevel"/>
    <w:tmpl w:val="E894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210F7"/>
    <w:multiLevelType w:val="hybridMultilevel"/>
    <w:tmpl w:val="809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E4BEA"/>
    <w:multiLevelType w:val="hybridMultilevel"/>
    <w:tmpl w:val="2870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D0"/>
    <w:rsid w:val="00016223"/>
    <w:rsid w:val="000210E1"/>
    <w:rsid w:val="0004173B"/>
    <w:rsid w:val="0004340F"/>
    <w:rsid w:val="00072966"/>
    <w:rsid w:val="0008209C"/>
    <w:rsid w:val="00086ED1"/>
    <w:rsid w:val="0009066F"/>
    <w:rsid w:val="000D7684"/>
    <w:rsid w:val="000F2C9E"/>
    <w:rsid w:val="0013172E"/>
    <w:rsid w:val="00146E39"/>
    <w:rsid w:val="0016310D"/>
    <w:rsid w:val="00166B3C"/>
    <w:rsid w:val="0018447C"/>
    <w:rsid w:val="001B02FB"/>
    <w:rsid w:val="001B5620"/>
    <w:rsid w:val="001B7930"/>
    <w:rsid w:val="001C7445"/>
    <w:rsid w:val="001E1380"/>
    <w:rsid w:val="001E4E6E"/>
    <w:rsid w:val="00205C76"/>
    <w:rsid w:val="00217694"/>
    <w:rsid w:val="00220DB4"/>
    <w:rsid w:val="00224978"/>
    <w:rsid w:val="00257064"/>
    <w:rsid w:val="00277839"/>
    <w:rsid w:val="00277CE6"/>
    <w:rsid w:val="002A0E28"/>
    <w:rsid w:val="002C700C"/>
    <w:rsid w:val="002D6D5C"/>
    <w:rsid w:val="0030584D"/>
    <w:rsid w:val="00325741"/>
    <w:rsid w:val="0033207C"/>
    <w:rsid w:val="00335898"/>
    <w:rsid w:val="00344514"/>
    <w:rsid w:val="003479F9"/>
    <w:rsid w:val="003544B1"/>
    <w:rsid w:val="00393C5D"/>
    <w:rsid w:val="003959BE"/>
    <w:rsid w:val="003A0A5D"/>
    <w:rsid w:val="003C04A9"/>
    <w:rsid w:val="003E4A26"/>
    <w:rsid w:val="00403903"/>
    <w:rsid w:val="0040726A"/>
    <w:rsid w:val="00411967"/>
    <w:rsid w:val="00436E00"/>
    <w:rsid w:val="00444826"/>
    <w:rsid w:val="00480762"/>
    <w:rsid w:val="0048244C"/>
    <w:rsid w:val="00491780"/>
    <w:rsid w:val="00496296"/>
    <w:rsid w:val="00497D06"/>
    <w:rsid w:val="004A293E"/>
    <w:rsid w:val="004A6BBC"/>
    <w:rsid w:val="004B5C95"/>
    <w:rsid w:val="004E1945"/>
    <w:rsid w:val="00500D33"/>
    <w:rsid w:val="005047A5"/>
    <w:rsid w:val="005140DC"/>
    <w:rsid w:val="005143DC"/>
    <w:rsid w:val="005608D0"/>
    <w:rsid w:val="00563DE4"/>
    <w:rsid w:val="005A5B48"/>
    <w:rsid w:val="005B2499"/>
    <w:rsid w:val="005B2E77"/>
    <w:rsid w:val="005F79E4"/>
    <w:rsid w:val="00605F0A"/>
    <w:rsid w:val="006345E8"/>
    <w:rsid w:val="00636841"/>
    <w:rsid w:val="00637729"/>
    <w:rsid w:val="0064742D"/>
    <w:rsid w:val="0067604F"/>
    <w:rsid w:val="00676524"/>
    <w:rsid w:val="00713D90"/>
    <w:rsid w:val="00791961"/>
    <w:rsid w:val="007A30D2"/>
    <w:rsid w:val="007F1A34"/>
    <w:rsid w:val="00804785"/>
    <w:rsid w:val="00815903"/>
    <w:rsid w:val="00822F62"/>
    <w:rsid w:val="0083733F"/>
    <w:rsid w:val="008453C4"/>
    <w:rsid w:val="008644B2"/>
    <w:rsid w:val="00893A5C"/>
    <w:rsid w:val="008A7B3D"/>
    <w:rsid w:val="008B5F80"/>
    <w:rsid w:val="008C18EE"/>
    <w:rsid w:val="008D2E4D"/>
    <w:rsid w:val="008F409B"/>
    <w:rsid w:val="00934227"/>
    <w:rsid w:val="009460E0"/>
    <w:rsid w:val="009714DB"/>
    <w:rsid w:val="009A346D"/>
    <w:rsid w:val="009B307F"/>
    <w:rsid w:val="009B6416"/>
    <w:rsid w:val="009C2A7E"/>
    <w:rsid w:val="009C7235"/>
    <w:rsid w:val="009E2A08"/>
    <w:rsid w:val="009E5B17"/>
    <w:rsid w:val="00A0255E"/>
    <w:rsid w:val="00A16E26"/>
    <w:rsid w:val="00A176EE"/>
    <w:rsid w:val="00A56309"/>
    <w:rsid w:val="00A611CB"/>
    <w:rsid w:val="00A9016B"/>
    <w:rsid w:val="00AB5062"/>
    <w:rsid w:val="00AC2CDC"/>
    <w:rsid w:val="00AD490B"/>
    <w:rsid w:val="00AF2CC6"/>
    <w:rsid w:val="00AF3D8D"/>
    <w:rsid w:val="00B1518B"/>
    <w:rsid w:val="00B45B92"/>
    <w:rsid w:val="00B67DA3"/>
    <w:rsid w:val="00B747D7"/>
    <w:rsid w:val="00B86E77"/>
    <w:rsid w:val="00BB5218"/>
    <w:rsid w:val="00BF2E48"/>
    <w:rsid w:val="00C1237E"/>
    <w:rsid w:val="00C576A6"/>
    <w:rsid w:val="00C677F0"/>
    <w:rsid w:val="00C67D9E"/>
    <w:rsid w:val="00CA6744"/>
    <w:rsid w:val="00CA693C"/>
    <w:rsid w:val="00CC058B"/>
    <w:rsid w:val="00CC40D0"/>
    <w:rsid w:val="00CD1BE5"/>
    <w:rsid w:val="00D0503D"/>
    <w:rsid w:val="00D12B3A"/>
    <w:rsid w:val="00D21D03"/>
    <w:rsid w:val="00D25441"/>
    <w:rsid w:val="00D33657"/>
    <w:rsid w:val="00D34F00"/>
    <w:rsid w:val="00D455EB"/>
    <w:rsid w:val="00D55353"/>
    <w:rsid w:val="00D56F21"/>
    <w:rsid w:val="00D67F61"/>
    <w:rsid w:val="00D82B5F"/>
    <w:rsid w:val="00D84D52"/>
    <w:rsid w:val="00DA1913"/>
    <w:rsid w:val="00DA79DF"/>
    <w:rsid w:val="00DB3FF2"/>
    <w:rsid w:val="00DB4482"/>
    <w:rsid w:val="00DB7120"/>
    <w:rsid w:val="00DE5B79"/>
    <w:rsid w:val="00E23865"/>
    <w:rsid w:val="00E37125"/>
    <w:rsid w:val="00E41808"/>
    <w:rsid w:val="00E80728"/>
    <w:rsid w:val="00E95CC8"/>
    <w:rsid w:val="00EB0C54"/>
    <w:rsid w:val="00EB163E"/>
    <w:rsid w:val="00EC47A6"/>
    <w:rsid w:val="00EE0C90"/>
    <w:rsid w:val="00EE2964"/>
    <w:rsid w:val="00F000B9"/>
    <w:rsid w:val="00F03F77"/>
    <w:rsid w:val="00F10392"/>
    <w:rsid w:val="00F36B8E"/>
    <w:rsid w:val="00F51F5C"/>
    <w:rsid w:val="00F5647B"/>
    <w:rsid w:val="00F74D81"/>
    <w:rsid w:val="00F81988"/>
    <w:rsid w:val="00F82CD1"/>
    <w:rsid w:val="00F95936"/>
    <w:rsid w:val="00FA7958"/>
    <w:rsid w:val="00FB605A"/>
    <w:rsid w:val="00FC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327AA5"/>
  <w15:chartTrackingRefBased/>
  <w15:docId w15:val="{41401FDF-C678-4593-A857-1C14A2AE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4B2"/>
    <w:pPr>
      <w:tabs>
        <w:tab w:val="center" w:pos="4680"/>
        <w:tab w:val="right" w:pos="9360"/>
      </w:tabs>
    </w:pPr>
  </w:style>
  <w:style w:type="character" w:customStyle="1" w:styleId="HeaderChar">
    <w:name w:val="Header Char"/>
    <w:link w:val="Header"/>
    <w:rsid w:val="008644B2"/>
    <w:rPr>
      <w:sz w:val="24"/>
      <w:szCs w:val="24"/>
      <w:lang w:val="en-GB" w:eastAsia="en-GB"/>
    </w:rPr>
  </w:style>
  <w:style w:type="paragraph" w:styleId="Footer">
    <w:name w:val="footer"/>
    <w:basedOn w:val="Normal"/>
    <w:link w:val="FooterChar"/>
    <w:uiPriority w:val="99"/>
    <w:rsid w:val="008644B2"/>
    <w:pPr>
      <w:tabs>
        <w:tab w:val="center" w:pos="4680"/>
        <w:tab w:val="right" w:pos="9360"/>
      </w:tabs>
    </w:pPr>
  </w:style>
  <w:style w:type="character" w:customStyle="1" w:styleId="FooterChar">
    <w:name w:val="Footer Char"/>
    <w:link w:val="Footer"/>
    <w:uiPriority w:val="99"/>
    <w:rsid w:val="008644B2"/>
    <w:rPr>
      <w:sz w:val="24"/>
      <w:szCs w:val="24"/>
      <w:lang w:val="en-GB" w:eastAsia="en-GB"/>
    </w:rPr>
  </w:style>
  <w:style w:type="paragraph" w:styleId="ListParagraph">
    <w:name w:val="List Paragraph"/>
    <w:basedOn w:val="Normal"/>
    <w:uiPriority w:val="34"/>
    <w:qFormat/>
    <w:rsid w:val="003479F9"/>
    <w:pPr>
      <w:ind w:left="720"/>
    </w:pPr>
  </w:style>
  <w:style w:type="paragraph" w:styleId="BodyText">
    <w:name w:val="Body Text"/>
    <w:basedOn w:val="Normal"/>
    <w:link w:val="BodyTextChar"/>
    <w:unhideWhenUsed/>
    <w:qFormat/>
    <w:rsid w:val="001B5620"/>
    <w:pPr>
      <w:suppressAutoHyphens/>
    </w:pPr>
    <w:rPr>
      <w:szCs w:val="20"/>
      <w:lang w:val="x-none" w:eastAsia="ar-SA"/>
    </w:rPr>
  </w:style>
  <w:style w:type="character" w:customStyle="1" w:styleId="BodyTextChar">
    <w:name w:val="Body Text Char"/>
    <w:link w:val="BodyText"/>
    <w:rsid w:val="001B5620"/>
    <w:rPr>
      <w:sz w:val="24"/>
      <w:lang w:val="x-none" w:eastAsia="ar-SA"/>
    </w:rPr>
  </w:style>
  <w:style w:type="paragraph" w:styleId="NoSpacing">
    <w:name w:val="No Spacing"/>
    <w:uiPriority w:val="1"/>
    <w:qFormat/>
    <w:rsid w:val="00EB163E"/>
    <w:rPr>
      <w:rFonts w:ascii="Calibri" w:eastAsia="Calibri" w:hAnsi="Calibri"/>
      <w:sz w:val="22"/>
      <w:szCs w:val="22"/>
      <w:lang w:eastAsia="en-US"/>
    </w:rPr>
  </w:style>
  <w:style w:type="character" w:styleId="CommentReference">
    <w:name w:val="annotation reference"/>
    <w:basedOn w:val="DefaultParagraphFont"/>
    <w:rsid w:val="00277CE6"/>
    <w:rPr>
      <w:sz w:val="16"/>
      <w:szCs w:val="16"/>
    </w:rPr>
  </w:style>
  <w:style w:type="paragraph" w:styleId="CommentText">
    <w:name w:val="annotation text"/>
    <w:basedOn w:val="Normal"/>
    <w:link w:val="CommentTextChar"/>
    <w:rsid w:val="00277CE6"/>
    <w:rPr>
      <w:sz w:val="20"/>
      <w:szCs w:val="20"/>
    </w:rPr>
  </w:style>
  <w:style w:type="character" w:customStyle="1" w:styleId="CommentTextChar">
    <w:name w:val="Comment Text Char"/>
    <w:basedOn w:val="DefaultParagraphFont"/>
    <w:link w:val="CommentText"/>
    <w:rsid w:val="00277CE6"/>
  </w:style>
  <w:style w:type="paragraph" w:styleId="CommentSubject">
    <w:name w:val="annotation subject"/>
    <w:basedOn w:val="CommentText"/>
    <w:next w:val="CommentText"/>
    <w:link w:val="CommentSubjectChar"/>
    <w:rsid w:val="00277CE6"/>
    <w:rPr>
      <w:b/>
      <w:bCs/>
    </w:rPr>
  </w:style>
  <w:style w:type="character" w:customStyle="1" w:styleId="CommentSubjectChar">
    <w:name w:val="Comment Subject Char"/>
    <w:basedOn w:val="CommentTextChar"/>
    <w:link w:val="CommentSubject"/>
    <w:rsid w:val="00277CE6"/>
    <w:rPr>
      <w:b/>
      <w:bCs/>
    </w:rPr>
  </w:style>
  <w:style w:type="paragraph" w:styleId="BalloonText">
    <w:name w:val="Balloon Text"/>
    <w:basedOn w:val="Normal"/>
    <w:link w:val="BalloonTextChar"/>
    <w:rsid w:val="00277CE6"/>
    <w:rPr>
      <w:rFonts w:ascii="Segoe UI" w:hAnsi="Segoe UI" w:cs="Segoe UI"/>
      <w:sz w:val="18"/>
      <w:szCs w:val="18"/>
    </w:rPr>
  </w:style>
  <w:style w:type="character" w:customStyle="1" w:styleId="BalloonTextChar">
    <w:name w:val="Balloon Text Char"/>
    <w:basedOn w:val="DefaultParagraphFont"/>
    <w:link w:val="BalloonText"/>
    <w:rsid w:val="00277CE6"/>
    <w:rPr>
      <w:rFonts w:ascii="Segoe UI" w:hAnsi="Segoe UI" w:cs="Segoe UI"/>
      <w:sz w:val="18"/>
      <w:szCs w:val="18"/>
    </w:rPr>
  </w:style>
  <w:style w:type="paragraph" w:styleId="Revision">
    <w:name w:val="Revision"/>
    <w:hidden/>
    <w:uiPriority w:val="99"/>
    <w:semiHidden/>
    <w:rsid w:val="00B747D7"/>
    <w:rPr>
      <w:sz w:val="24"/>
      <w:szCs w:val="24"/>
    </w:rPr>
  </w:style>
  <w:style w:type="character" w:styleId="Strong">
    <w:name w:val="Strong"/>
    <w:uiPriority w:val="22"/>
    <w:qFormat/>
    <w:rsid w:val="00F81988"/>
    <w:rPr>
      <w:b/>
      <w:bCs/>
    </w:rPr>
  </w:style>
  <w:style w:type="character" w:styleId="Emphasis">
    <w:name w:val="Emphasis"/>
    <w:uiPriority w:val="20"/>
    <w:qFormat/>
    <w:rsid w:val="0004340F"/>
    <w:rPr>
      <w:i/>
      <w:iCs/>
    </w:rPr>
  </w:style>
  <w:style w:type="character" w:styleId="Hyperlink">
    <w:name w:val="Hyperlink"/>
    <w:basedOn w:val="DefaultParagraphFont"/>
    <w:rsid w:val="000D7684"/>
    <w:rPr>
      <w:color w:val="0563C1" w:themeColor="hyperlink"/>
      <w:u w:val="single"/>
    </w:rPr>
  </w:style>
  <w:style w:type="character" w:customStyle="1" w:styleId="UnresolvedMention1">
    <w:name w:val="Unresolved Mention1"/>
    <w:basedOn w:val="DefaultParagraphFont"/>
    <w:uiPriority w:val="99"/>
    <w:semiHidden/>
    <w:unhideWhenUsed/>
    <w:rsid w:val="000D7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012">
      <w:bodyDiv w:val="1"/>
      <w:marLeft w:val="0"/>
      <w:marRight w:val="0"/>
      <w:marTop w:val="0"/>
      <w:marBottom w:val="0"/>
      <w:divBdr>
        <w:top w:val="none" w:sz="0" w:space="0" w:color="auto"/>
        <w:left w:val="none" w:sz="0" w:space="0" w:color="auto"/>
        <w:bottom w:val="none" w:sz="0" w:space="0" w:color="auto"/>
        <w:right w:val="none" w:sz="0" w:space="0" w:color="auto"/>
      </w:divBdr>
    </w:div>
    <w:div w:id="170027551">
      <w:bodyDiv w:val="1"/>
      <w:marLeft w:val="0"/>
      <w:marRight w:val="0"/>
      <w:marTop w:val="0"/>
      <w:marBottom w:val="0"/>
      <w:divBdr>
        <w:top w:val="none" w:sz="0" w:space="0" w:color="auto"/>
        <w:left w:val="none" w:sz="0" w:space="0" w:color="auto"/>
        <w:bottom w:val="none" w:sz="0" w:space="0" w:color="auto"/>
        <w:right w:val="none" w:sz="0" w:space="0" w:color="auto"/>
      </w:divBdr>
    </w:div>
    <w:div w:id="183793468">
      <w:bodyDiv w:val="1"/>
      <w:marLeft w:val="0"/>
      <w:marRight w:val="0"/>
      <w:marTop w:val="0"/>
      <w:marBottom w:val="0"/>
      <w:divBdr>
        <w:top w:val="none" w:sz="0" w:space="0" w:color="auto"/>
        <w:left w:val="none" w:sz="0" w:space="0" w:color="auto"/>
        <w:bottom w:val="none" w:sz="0" w:space="0" w:color="auto"/>
        <w:right w:val="none" w:sz="0" w:space="0" w:color="auto"/>
      </w:divBdr>
    </w:div>
    <w:div w:id="223873287">
      <w:bodyDiv w:val="1"/>
      <w:marLeft w:val="0"/>
      <w:marRight w:val="0"/>
      <w:marTop w:val="0"/>
      <w:marBottom w:val="0"/>
      <w:divBdr>
        <w:top w:val="none" w:sz="0" w:space="0" w:color="auto"/>
        <w:left w:val="none" w:sz="0" w:space="0" w:color="auto"/>
        <w:bottom w:val="none" w:sz="0" w:space="0" w:color="auto"/>
        <w:right w:val="none" w:sz="0" w:space="0" w:color="auto"/>
      </w:divBdr>
    </w:div>
    <w:div w:id="310258003">
      <w:bodyDiv w:val="1"/>
      <w:marLeft w:val="0"/>
      <w:marRight w:val="0"/>
      <w:marTop w:val="0"/>
      <w:marBottom w:val="0"/>
      <w:divBdr>
        <w:top w:val="none" w:sz="0" w:space="0" w:color="auto"/>
        <w:left w:val="none" w:sz="0" w:space="0" w:color="auto"/>
        <w:bottom w:val="none" w:sz="0" w:space="0" w:color="auto"/>
        <w:right w:val="none" w:sz="0" w:space="0" w:color="auto"/>
      </w:divBdr>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9339733">
      <w:bodyDiv w:val="1"/>
      <w:marLeft w:val="0"/>
      <w:marRight w:val="0"/>
      <w:marTop w:val="0"/>
      <w:marBottom w:val="0"/>
      <w:divBdr>
        <w:top w:val="none" w:sz="0" w:space="0" w:color="auto"/>
        <w:left w:val="none" w:sz="0" w:space="0" w:color="auto"/>
        <w:bottom w:val="none" w:sz="0" w:space="0" w:color="auto"/>
        <w:right w:val="none" w:sz="0" w:space="0" w:color="auto"/>
      </w:divBdr>
    </w:div>
    <w:div w:id="1188913898">
      <w:bodyDiv w:val="1"/>
      <w:marLeft w:val="0"/>
      <w:marRight w:val="0"/>
      <w:marTop w:val="0"/>
      <w:marBottom w:val="0"/>
      <w:divBdr>
        <w:top w:val="none" w:sz="0" w:space="0" w:color="auto"/>
        <w:left w:val="none" w:sz="0" w:space="0" w:color="auto"/>
        <w:bottom w:val="none" w:sz="0" w:space="0" w:color="auto"/>
        <w:right w:val="none" w:sz="0" w:space="0" w:color="auto"/>
      </w:divBdr>
    </w:div>
    <w:div w:id="1243442201">
      <w:bodyDiv w:val="1"/>
      <w:marLeft w:val="0"/>
      <w:marRight w:val="0"/>
      <w:marTop w:val="0"/>
      <w:marBottom w:val="0"/>
      <w:divBdr>
        <w:top w:val="none" w:sz="0" w:space="0" w:color="auto"/>
        <w:left w:val="none" w:sz="0" w:space="0" w:color="auto"/>
        <w:bottom w:val="none" w:sz="0" w:space="0" w:color="auto"/>
        <w:right w:val="none" w:sz="0" w:space="0" w:color="auto"/>
      </w:divBdr>
    </w:div>
    <w:div w:id="1457724090">
      <w:bodyDiv w:val="1"/>
      <w:marLeft w:val="0"/>
      <w:marRight w:val="0"/>
      <w:marTop w:val="0"/>
      <w:marBottom w:val="0"/>
      <w:divBdr>
        <w:top w:val="none" w:sz="0" w:space="0" w:color="auto"/>
        <w:left w:val="none" w:sz="0" w:space="0" w:color="auto"/>
        <w:bottom w:val="none" w:sz="0" w:space="0" w:color="auto"/>
        <w:right w:val="none" w:sz="0" w:space="0" w:color="auto"/>
      </w:divBdr>
    </w:div>
    <w:div w:id="1678311932">
      <w:bodyDiv w:val="1"/>
      <w:marLeft w:val="0"/>
      <w:marRight w:val="0"/>
      <w:marTop w:val="0"/>
      <w:marBottom w:val="0"/>
      <w:divBdr>
        <w:top w:val="none" w:sz="0" w:space="0" w:color="auto"/>
        <w:left w:val="none" w:sz="0" w:space="0" w:color="auto"/>
        <w:bottom w:val="none" w:sz="0" w:space="0" w:color="auto"/>
        <w:right w:val="none" w:sz="0" w:space="0" w:color="auto"/>
      </w:divBdr>
    </w:div>
    <w:div w:id="1758483420">
      <w:bodyDiv w:val="1"/>
      <w:marLeft w:val="0"/>
      <w:marRight w:val="0"/>
      <w:marTop w:val="0"/>
      <w:marBottom w:val="0"/>
      <w:divBdr>
        <w:top w:val="none" w:sz="0" w:space="0" w:color="auto"/>
        <w:left w:val="none" w:sz="0" w:space="0" w:color="auto"/>
        <w:bottom w:val="none" w:sz="0" w:space="0" w:color="auto"/>
        <w:right w:val="none" w:sz="0" w:space="0" w:color="auto"/>
      </w:divBdr>
    </w:div>
    <w:div w:id="1870988313">
      <w:bodyDiv w:val="1"/>
      <w:marLeft w:val="0"/>
      <w:marRight w:val="0"/>
      <w:marTop w:val="0"/>
      <w:marBottom w:val="0"/>
      <w:divBdr>
        <w:top w:val="none" w:sz="0" w:space="0" w:color="auto"/>
        <w:left w:val="none" w:sz="0" w:space="0" w:color="auto"/>
        <w:bottom w:val="none" w:sz="0" w:space="0" w:color="auto"/>
        <w:right w:val="none" w:sz="0" w:space="0" w:color="auto"/>
      </w:divBdr>
    </w:div>
    <w:div w:id="21216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A71D0-0ADC-4588-AD48-B9E451F4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1424</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cp:lastModifiedBy>Admin</cp:lastModifiedBy>
  <cp:revision>38</cp:revision>
  <cp:lastPrinted>2023-09-26T11:14:00Z</cp:lastPrinted>
  <dcterms:created xsi:type="dcterms:W3CDTF">2021-10-05T13:05:00Z</dcterms:created>
  <dcterms:modified xsi:type="dcterms:W3CDTF">2024-04-17T10:47:00Z</dcterms:modified>
</cp:coreProperties>
</file>