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D213" w14:textId="77777777" w:rsidR="0016310D" w:rsidRPr="0016310D" w:rsidRDefault="003A0A5D" w:rsidP="00BB52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object w:dxaOrig="1440" w:dyaOrig="1440" w14:anchorId="782BCABD">
          <v:rect id="_x0000_s1026" style="position:absolute;left:0;text-align:left;margin-left:380.8pt;margin-top:-27.1pt;width:102.9pt;height:92.8pt;z-index:251658240" o:preferrelative="t" filled="f" stroked="f" insetpen="t" o:cliptowrap="t">
            <v:imagedata r:id="rId8" o:title="" croptop="6326f" cropbottom="2150f" cropleft="5958f"/>
            <v:path o:extrusionok="f"/>
            <o:lock v:ext="edit" aspectratio="t"/>
          </v:rect>
          <o:OLEObject Type="Embed" ProgID="StaticEnhancedMetafile" ShapeID="_x0000_s1026" DrawAspect="Content" ObjectID="_1695018522" r:id="rId9"/>
        </w:object>
      </w:r>
      <w:r w:rsidR="008F409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5218" w:rsidRPr="0016310D">
        <w:rPr>
          <w:rFonts w:ascii="Arial" w:hAnsi="Arial" w:cs="Arial"/>
          <w:b/>
        </w:rPr>
        <w:t xml:space="preserve">Suffolk Refugee Support </w:t>
      </w:r>
    </w:p>
    <w:p w14:paraId="57390176" w14:textId="77777777" w:rsidR="00BB5218" w:rsidRPr="00F82CD1" w:rsidRDefault="00BB5218" w:rsidP="00BB5218">
      <w:pPr>
        <w:jc w:val="center"/>
        <w:rPr>
          <w:rFonts w:ascii="Arial" w:hAnsi="Arial" w:cs="Arial"/>
        </w:rPr>
      </w:pPr>
      <w:r w:rsidRPr="0016310D">
        <w:rPr>
          <w:rFonts w:ascii="Arial" w:hAnsi="Arial" w:cs="Arial"/>
          <w:b/>
        </w:rPr>
        <w:t>Job Description</w:t>
      </w:r>
      <w:r w:rsidR="005B2E77">
        <w:rPr>
          <w:rFonts w:ascii="Arial" w:hAnsi="Arial" w:cs="Arial"/>
          <w:b/>
        </w:rPr>
        <w:t xml:space="preserve"> &amp; Person Specification</w:t>
      </w:r>
    </w:p>
    <w:p w14:paraId="40F9EE8C" w14:textId="77777777" w:rsidR="005608D0" w:rsidRPr="005B2E77" w:rsidRDefault="005608D0">
      <w:pPr>
        <w:rPr>
          <w:rFonts w:ascii="Arial" w:hAnsi="Arial" w:cs="Arial"/>
          <w:b/>
        </w:rPr>
      </w:pPr>
    </w:p>
    <w:p w14:paraId="4F41532A" w14:textId="77777777" w:rsidR="005608D0" w:rsidRPr="00F82CD1" w:rsidRDefault="005608D0" w:rsidP="007A30D2">
      <w:pPr>
        <w:rPr>
          <w:rFonts w:ascii="Arial" w:hAnsi="Arial" w:cs="Arial"/>
        </w:rPr>
      </w:pPr>
      <w:r w:rsidRPr="005B2E77">
        <w:rPr>
          <w:rFonts w:ascii="Arial" w:hAnsi="Arial" w:cs="Arial"/>
          <w:b/>
        </w:rPr>
        <w:t>Job Title:</w:t>
      </w:r>
      <w:r w:rsidRPr="0009066F">
        <w:rPr>
          <w:rFonts w:ascii="Arial" w:hAnsi="Arial" w:cs="Arial"/>
          <w:b/>
        </w:rPr>
        <w:t xml:space="preserve">     </w:t>
      </w:r>
      <w:r w:rsidR="00AD490B">
        <w:rPr>
          <w:rFonts w:ascii="Arial" w:hAnsi="Arial" w:cs="Arial"/>
          <w:b/>
        </w:rPr>
        <w:tab/>
      </w:r>
      <w:r w:rsidR="00AD490B">
        <w:rPr>
          <w:rFonts w:ascii="Arial" w:hAnsi="Arial" w:cs="Arial"/>
          <w:b/>
        </w:rPr>
        <w:tab/>
      </w:r>
      <w:r w:rsidR="0009066F" w:rsidRPr="0009066F">
        <w:rPr>
          <w:rFonts w:ascii="Arial" w:hAnsi="Arial" w:cs="Arial"/>
          <w:b/>
        </w:rPr>
        <w:t>Employment</w:t>
      </w:r>
      <w:r w:rsidR="0009066F">
        <w:rPr>
          <w:rFonts w:ascii="Arial" w:hAnsi="Arial" w:cs="Arial"/>
        </w:rPr>
        <w:t xml:space="preserve"> </w:t>
      </w:r>
      <w:r w:rsidR="00DB3FF2" w:rsidRPr="00DB3FF2">
        <w:rPr>
          <w:rFonts w:ascii="Arial" w:hAnsi="Arial" w:cs="Arial"/>
          <w:b/>
          <w:bCs/>
        </w:rPr>
        <w:t>&amp;</w:t>
      </w:r>
      <w:r w:rsidR="00DB3FF2">
        <w:rPr>
          <w:rFonts w:ascii="Arial" w:hAnsi="Arial" w:cs="Arial"/>
        </w:rPr>
        <w:t xml:space="preserve"> </w:t>
      </w:r>
      <w:r w:rsidR="0016310D">
        <w:rPr>
          <w:rFonts w:ascii="Arial" w:hAnsi="Arial" w:cs="Arial"/>
          <w:b/>
          <w:bCs/>
        </w:rPr>
        <w:t>Training</w:t>
      </w:r>
      <w:r w:rsidR="005047A5" w:rsidRPr="00F82CD1">
        <w:rPr>
          <w:rFonts w:ascii="Arial" w:hAnsi="Arial" w:cs="Arial"/>
          <w:b/>
          <w:bCs/>
        </w:rPr>
        <w:t xml:space="preserve"> </w:t>
      </w:r>
      <w:r w:rsidR="00277CE6" w:rsidRPr="007F1A34">
        <w:rPr>
          <w:rFonts w:ascii="Arial" w:hAnsi="Arial" w:cs="Arial"/>
          <w:b/>
          <w:bCs/>
        </w:rPr>
        <w:t>Advice</w:t>
      </w:r>
      <w:r w:rsidR="0009066F">
        <w:rPr>
          <w:rFonts w:ascii="Arial" w:hAnsi="Arial" w:cs="Arial"/>
          <w:b/>
          <w:bCs/>
        </w:rPr>
        <w:t xml:space="preserve"> Worker</w:t>
      </w:r>
    </w:p>
    <w:p w14:paraId="18205817" w14:textId="77777777" w:rsidR="00CD1BE5" w:rsidRDefault="00CD1BE5">
      <w:pPr>
        <w:rPr>
          <w:rFonts w:ascii="Arial" w:hAnsi="Arial" w:cs="Arial"/>
        </w:rPr>
      </w:pPr>
    </w:p>
    <w:p w14:paraId="4F07F002" w14:textId="6089E51A" w:rsidR="005608D0" w:rsidRPr="005B2E77" w:rsidRDefault="00AD490B" w:rsidP="007F1A34">
      <w:pPr>
        <w:rPr>
          <w:rFonts w:ascii="Arial" w:hAnsi="Arial" w:cs="Arial"/>
          <w:b/>
        </w:rPr>
      </w:pPr>
      <w:r w:rsidRPr="005B2E77">
        <w:rPr>
          <w:rFonts w:ascii="Arial" w:hAnsi="Arial" w:cs="Arial"/>
          <w:b/>
        </w:rPr>
        <w:t>Accountable</w:t>
      </w:r>
      <w:r w:rsidR="005608D0" w:rsidRPr="005B2E77">
        <w:rPr>
          <w:rFonts w:ascii="Arial" w:hAnsi="Arial" w:cs="Arial"/>
          <w:b/>
        </w:rPr>
        <w:t xml:space="preserve"> to:  </w:t>
      </w:r>
      <w:r w:rsidR="007F1A34">
        <w:rPr>
          <w:rFonts w:ascii="Arial" w:hAnsi="Arial" w:cs="Arial"/>
          <w:b/>
        </w:rPr>
        <w:tab/>
        <w:t xml:space="preserve">Employment &amp; Training Coordinator </w:t>
      </w:r>
      <w:r w:rsidR="005B2E77" w:rsidRPr="005B2E77">
        <w:rPr>
          <w:rFonts w:ascii="Arial" w:hAnsi="Arial" w:cs="Arial"/>
          <w:b/>
          <w:color w:val="FF0000"/>
        </w:rPr>
        <w:br/>
      </w:r>
    </w:p>
    <w:p w14:paraId="2D6274D6" w14:textId="086501F2" w:rsidR="007F1A34" w:rsidRDefault="00AD490B" w:rsidP="00AD490B">
      <w:pPr>
        <w:ind w:left="2160" w:hanging="2160"/>
        <w:rPr>
          <w:rFonts w:ascii="Arial" w:hAnsi="Arial" w:cs="Arial"/>
          <w:b/>
        </w:rPr>
      </w:pPr>
      <w:r w:rsidRPr="005B2E77">
        <w:rPr>
          <w:rFonts w:ascii="Arial" w:hAnsi="Arial" w:cs="Arial"/>
          <w:b/>
        </w:rPr>
        <w:t>Hours:</w:t>
      </w:r>
      <w:r w:rsidRPr="005B2E77">
        <w:rPr>
          <w:rFonts w:ascii="Arial" w:hAnsi="Arial" w:cs="Arial"/>
          <w:b/>
        </w:rPr>
        <w:tab/>
      </w:r>
      <w:r w:rsidR="007F1A34">
        <w:rPr>
          <w:rFonts w:ascii="Arial" w:hAnsi="Arial" w:cs="Arial"/>
          <w:b/>
        </w:rPr>
        <w:t>Part Time Post – 28</w:t>
      </w:r>
      <w:r w:rsidR="001B5620" w:rsidRPr="005B2E77">
        <w:rPr>
          <w:rFonts w:ascii="Arial" w:hAnsi="Arial" w:cs="Arial"/>
          <w:b/>
        </w:rPr>
        <w:t xml:space="preserve"> hours per week. </w:t>
      </w:r>
    </w:p>
    <w:p w14:paraId="7F22E885" w14:textId="77777777" w:rsidR="007F1A34" w:rsidRDefault="007F1A34" w:rsidP="00AD490B">
      <w:pPr>
        <w:ind w:left="2160" w:hanging="2160"/>
        <w:rPr>
          <w:rFonts w:ascii="Arial" w:hAnsi="Arial" w:cs="Arial"/>
          <w:b/>
        </w:rPr>
      </w:pPr>
    </w:p>
    <w:p w14:paraId="7E8F6087" w14:textId="4CB33D57" w:rsidR="00AD490B" w:rsidRPr="005B2E77" w:rsidRDefault="007F1A34" w:rsidP="007F1A34">
      <w:pPr>
        <w:ind w:left="2160" w:hanging="2160"/>
        <w:rPr>
          <w:rFonts w:ascii="Arial" w:hAnsi="Arial" w:cs="Arial"/>
          <w:b/>
        </w:rPr>
      </w:pPr>
      <w:r w:rsidRPr="005B2E77">
        <w:rPr>
          <w:rFonts w:ascii="Arial" w:hAnsi="Arial" w:cs="Arial"/>
          <w:b/>
        </w:rPr>
        <w:t xml:space="preserve">Salary:         </w:t>
      </w:r>
      <w:r w:rsidRPr="005B2E77">
        <w:rPr>
          <w:rFonts w:ascii="Arial" w:hAnsi="Arial" w:cs="Arial"/>
          <w:b/>
        </w:rPr>
        <w:tab/>
      </w:r>
      <w:r>
        <w:rPr>
          <w:rFonts w:ascii="Arial" w:hAnsi="Arial"/>
          <w:b/>
          <w:bCs/>
        </w:rPr>
        <w:t>£19,366</w:t>
      </w:r>
      <w:r w:rsidRPr="00FC2923">
        <w:rPr>
          <w:rFonts w:ascii="Arial" w:hAnsi="Arial"/>
          <w:b/>
          <w:bCs/>
        </w:rPr>
        <w:t xml:space="preserve"> </w:t>
      </w:r>
      <w:r w:rsidRPr="00FC2923">
        <w:rPr>
          <w:rFonts w:ascii="Arial" w:hAnsi="Arial"/>
          <w:b/>
        </w:rPr>
        <w:t xml:space="preserve">per annum (pro rata from </w:t>
      </w:r>
      <w:r>
        <w:rPr>
          <w:rFonts w:ascii="Arial" w:hAnsi="Arial"/>
          <w:b/>
          <w:bCs/>
        </w:rPr>
        <w:t>£24,208</w:t>
      </w:r>
      <w:r w:rsidRPr="00FC2923">
        <w:rPr>
          <w:rFonts w:ascii="Arial" w:hAnsi="Arial"/>
          <w:b/>
          <w:bCs/>
        </w:rPr>
        <w:t xml:space="preserve"> </w:t>
      </w:r>
      <w:r w:rsidRPr="00FC2923">
        <w:rPr>
          <w:rFonts w:ascii="Arial" w:hAnsi="Arial"/>
          <w:b/>
        </w:rPr>
        <w:t>FTE for 35 hours per week)</w:t>
      </w:r>
      <w:r w:rsidR="005B2E77" w:rsidRPr="005B2E77">
        <w:rPr>
          <w:rFonts w:ascii="Arial" w:hAnsi="Arial" w:cs="Arial"/>
          <w:b/>
        </w:rPr>
        <w:br/>
      </w:r>
    </w:p>
    <w:p w14:paraId="4CABFA9A" w14:textId="5CDAAD81" w:rsidR="007F1A34" w:rsidRDefault="009A346D" w:rsidP="00AD490B">
      <w:pPr>
        <w:ind w:left="2160" w:hanging="2160"/>
        <w:rPr>
          <w:rFonts w:ascii="Arial" w:hAnsi="Arial" w:cs="Arial"/>
          <w:b/>
        </w:rPr>
      </w:pPr>
      <w:r w:rsidRPr="005B2E77">
        <w:rPr>
          <w:rFonts w:ascii="Arial" w:hAnsi="Arial" w:cs="Arial"/>
          <w:b/>
        </w:rPr>
        <w:t>Contract:</w:t>
      </w:r>
      <w:r w:rsidRPr="005B2E77">
        <w:rPr>
          <w:rFonts w:ascii="Arial" w:hAnsi="Arial" w:cs="Arial"/>
          <w:b/>
        </w:rPr>
        <w:tab/>
      </w:r>
      <w:r w:rsidR="007F1A34" w:rsidRPr="00FC2923">
        <w:rPr>
          <w:rFonts w:ascii="Arial" w:hAnsi="Arial" w:cs="Arial"/>
          <w:b/>
        </w:rPr>
        <w:t xml:space="preserve">Until end of March 2022 (subject to a 3-month probationary period), </w:t>
      </w:r>
      <w:r w:rsidR="007F1A34" w:rsidRPr="00FC2923">
        <w:rPr>
          <w:rFonts w:ascii="Arial" w:hAnsi="Arial" w:cs="Arial"/>
          <w:b/>
          <w:bCs/>
        </w:rPr>
        <w:t>with strong possibility of extension for a further two years (or TUPE option) dependent on programme contract renewal</w:t>
      </w:r>
      <w:r w:rsidR="007F1A34">
        <w:rPr>
          <w:rFonts w:ascii="Arial" w:hAnsi="Arial" w:cs="Arial"/>
          <w:b/>
          <w:bCs/>
        </w:rPr>
        <w:t xml:space="preserve"> and funding</w:t>
      </w:r>
    </w:p>
    <w:p w14:paraId="7D838DBD" w14:textId="77777777" w:rsidR="007F1A34" w:rsidRDefault="007F1A34" w:rsidP="00AD490B">
      <w:pPr>
        <w:ind w:left="2160" w:hanging="2160"/>
        <w:rPr>
          <w:rFonts w:ascii="Arial" w:hAnsi="Arial" w:cs="Arial"/>
          <w:b/>
        </w:rPr>
      </w:pPr>
    </w:p>
    <w:p w14:paraId="5D771925" w14:textId="637C1EEB" w:rsidR="009A346D" w:rsidRPr="005B2E77" w:rsidRDefault="007F1A34" w:rsidP="00AD490B">
      <w:pPr>
        <w:ind w:left="2160" w:hanging="2160"/>
        <w:rPr>
          <w:rFonts w:ascii="Arial" w:hAnsi="Arial" w:cs="Arial"/>
          <w:b/>
        </w:rPr>
      </w:pPr>
      <w:r w:rsidRPr="00FC2923">
        <w:rPr>
          <w:rFonts w:ascii="Arial" w:hAnsi="Arial" w:cs="Arial"/>
          <w:b/>
        </w:rPr>
        <w:t>Pension:</w:t>
      </w:r>
      <w:r w:rsidRPr="00FC2923">
        <w:rPr>
          <w:rFonts w:ascii="Arial" w:hAnsi="Arial" w:cs="Arial"/>
          <w:b/>
        </w:rPr>
        <w:tab/>
        <w:t>Employer/employee scheme. Up to 6% Pension Contribution with matching employee contribution</w:t>
      </w:r>
      <w:r w:rsidR="00411967">
        <w:rPr>
          <w:rFonts w:ascii="Arial" w:hAnsi="Arial" w:cs="Arial"/>
          <w:b/>
        </w:rPr>
        <w:t>.</w:t>
      </w:r>
      <w:r w:rsidR="005B2E77">
        <w:rPr>
          <w:rFonts w:ascii="Arial" w:hAnsi="Arial" w:cs="Arial"/>
          <w:b/>
        </w:rPr>
        <w:br/>
      </w:r>
    </w:p>
    <w:p w14:paraId="3D0C9541" w14:textId="77777777" w:rsidR="005608D0" w:rsidRPr="005B2E77" w:rsidRDefault="00AD490B" w:rsidP="00AD490B">
      <w:pPr>
        <w:ind w:left="2160" w:hanging="2160"/>
        <w:rPr>
          <w:rFonts w:ascii="Arial" w:hAnsi="Arial" w:cs="Arial"/>
          <w:b/>
          <w:bCs/>
        </w:rPr>
      </w:pPr>
      <w:r w:rsidRPr="005B2E77">
        <w:rPr>
          <w:rFonts w:ascii="Arial" w:hAnsi="Arial" w:cs="Arial"/>
          <w:b/>
        </w:rPr>
        <w:t>Location:</w:t>
      </w:r>
      <w:r w:rsidRPr="005B2E77">
        <w:rPr>
          <w:rFonts w:ascii="Arial" w:hAnsi="Arial" w:cs="Arial"/>
          <w:b/>
        </w:rPr>
        <w:tab/>
      </w:r>
      <w:r w:rsidR="001B5620" w:rsidRPr="005B2E77">
        <w:rPr>
          <w:rFonts w:ascii="Arial" w:hAnsi="Arial" w:cs="Arial"/>
          <w:b/>
          <w:bCs/>
        </w:rPr>
        <w:t>Partly based at Suffolk Refugee Support offices, 38 St Matthew’s Street, Ipswich, IP1 3EP and partly based at locations around Ipswich and the county</w:t>
      </w:r>
      <w:r w:rsidR="005B2E77" w:rsidRPr="005B2E77">
        <w:rPr>
          <w:rFonts w:ascii="Arial" w:hAnsi="Arial" w:cs="Arial"/>
          <w:b/>
          <w:bCs/>
        </w:rPr>
        <w:br/>
      </w:r>
    </w:p>
    <w:p w14:paraId="26C6BF46" w14:textId="77777777" w:rsidR="001C7445" w:rsidRPr="00F82CD1" w:rsidRDefault="00AD490B" w:rsidP="0013172E">
      <w:pPr>
        <w:ind w:left="2160" w:hanging="2160"/>
        <w:rPr>
          <w:rFonts w:ascii="Arial" w:hAnsi="Arial" w:cs="Arial"/>
        </w:rPr>
      </w:pPr>
      <w:r w:rsidRPr="005B2E77">
        <w:rPr>
          <w:rFonts w:ascii="Arial" w:hAnsi="Arial" w:cs="Arial"/>
          <w:b/>
        </w:rPr>
        <w:t>Employer:</w:t>
      </w:r>
      <w:r w:rsidRPr="005B2E77">
        <w:rPr>
          <w:rFonts w:ascii="Arial" w:hAnsi="Arial" w:cs="Arial"/>
          <w:b/>
        </w:rPr>
        <w:tab/>
      </w:r>
      <w:r w:rsidR="00277CE6" w:rsidRPr="005B2E77">
        <w:rPr>
          <w:rFonts w:ascii="Arial" w:hAnsi="Arial" w:cs="Arial"/>
          <w:b/>
        </w:rPr>
        <w:t>Suffolk Refugee Support</w:t>
      </w:r>
      <w:r w:rsidR="0013172E" w:rsidRPr="005B2E77">
        <w:rPr>
          <w:rFonts w:ascii="Arial" w:hAnsi="Arial" w:cs="Arial"/>
          <w:b/>
        </w:rPr>
        <w:t xml:space="preserve"> is a registered charity </w:t>
      </w:r>
      <w:r w:rsidR="005B2E77" w:rsidRPr="005B2E77">
        <w:rPr>
          <w:rFonts w:ascii="Arial" w:hAnsi="Arial" w:cs="Arial"/>
          <w:b/>
        </w:rPr>
        <w:br/>
      </w:r>
    </w:p>
    <w:p w14:paraId="31A4A00C" w14:textId="77777777" w:rsidR="001C7445" w:rsidRPr="00F82CD1" w:rsidRDefault="005B2E77" w:rsidP="001C7445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39CA801" w14:textId="77777777" w:rsidR="005B2E77" w:rsidRDefault="005B2E77" w:rsidP="005B2E77">
      <w:pPr>
        <w:rPr>
          <w:rFonts w:ascii="Arial" w:hAnsi="Arial" w:cs="Arial"/>
          <w:b/>
        </w:rPr>
      </w:pPr>
      <w:r w:rsidRPr="0050144D">
        <w:rPr>
          <w:rFonts w:ascii="Arial" w:hAnsi="Arial" w:cs="Arial"/>
          <w:b/>
        </w:rPr>
        <w:t>Context</w:t>
      </w:r>
    </w:p>
    <w:p w14:paraId="7BE5F850" w14:textId="77777777" w:rsidR="005B2E77" w:rsidRPr="0050144D" w:rsidRDefault="005B2E77" w:rsidP="005B2E77">
      <w:pPr>
        <w:rPr>
          <w:rFonts w:ascii="Arial" w:hAnsi="Arial" w:cs="Arial"/>
          <w:b/>
        </w:rPr>
      </w:pPr>
    </w:p>
    <w:p w14:paraId="40741FFB" w14:textId="77777777" w:rsidR="005B2E77" w:rsidRDefault="005B2E77" w:rsidP="005B2E77">
      <w:pPr>
        <w:jc w:val="both"/>
        <w:rPr>
          <w:rFonts w:ascii="Arial" w:hAnsi="Arial" w:cs="Arial"/>
          <w:bCs/>
        </w:rPr>
      </w:pPr>
      <w:r w:rsidRPr="00B824EF">
        <w:rPr>
          <w:rFonts w:ascii="Arial" w:hAnsi="Arial" w:cs="Arial"/>
          <w:bCs/>
        </w:rPr>
        <w:t>Suffolk Refugee Support provides support and advice to asylum seekers and refugees who are resident in Suffolk.</w:t>
      </w:r>
    </w:p>
    <w:p w14:paraId="41FBB108" w14:textId="77777777" w:rsidR="005B2E77" w:rsidRPr="00B824EF" w:rsidRDefault="005B2E77" w:rsidP="005B2E77">
      <w:pPr>
        <w:jc w:val="both"/>
        <w:rPr>
          <w:rFonts w:ascii="Arial" w:hAnsi="Arial" w:cs="Arial"/>
          <w:bCs/>
        </w:rPr>
      </w:pPr>
      <w:r w:rsidRPr="00B824EF">
        <w:rPr>
          <w:rFonts w:ascii="Arial" w:hAnsi="Arial" w:cs="Arial"/>
          <w:bCs/>
        </w:rPr>
        <w:t xml:space="preserve"> </w:t>
      </w:r>
    </w:p>
    <w:p w14:paraId="6FC3595E" w14:textId="77777777" w:rsidR="005B2E77" w:rsidRDefault="005B2E77" w:rsidP="005B2E77">
      <w:pPr>
        <w:jc w:val="both"/>
        <w:rPr>
          <w:rFonts w:ascii="Arial" w:hAnsi="Arial" w:cs="Arial"/>
          <w:bCs/>
        </w:rPr>
      </w:pPr>
      <w:r w:rsidRPr="00B824EF">
        <w:rPr>
          <w:rFonts w:ascii="Arial" w:hAnsi="Arial" w:cs="Arial"/>
          <w:bCs/>
        </w:rPr>
        <w:t>Our main activity is a 3-day-per-week Advice Service run from our office, staffed by a team of advice workers and volunteers. We also provide employment support,</w:t>
      </w:r>
      <w:r w:rsidRPr="00B824EF">
        <w:rPr>
          <w:rFonts w:ascii="Arial" w:hAnsi="Arial" w:cs="Arial"/>
          <w:bCs/>
        </w:rPr>
        <w:br/>
        <w:t>English classes, youth work, support for vulnerable women and families and specialist refugee resettlement casework.</w:t>
      </w:r>
    </w:p>
    <w:p w14:paraId="344866B5" w14:textId="77777777" w:rsidR="005B2E77" w:rsidRPr="00B824EF" w:rsidRDefault="005B2E77" w:rsidP="005B2E77">
      <w:pPr>
        <w:jc w:val="both"/>
        <w:rPr>
          <w:rFonts w:ascii="Arial" w:hAnsi="Arial" w:cs="Arial"/>
          <w:bCs/>
        </w:rPr>
      </w:pPr>
    </w:p>
    <w:p w14:paraId="5898F576" w14:textId="77777777" w:rsidR="005B2E77" w:rsidRPr="00B824EF" w:rsidRDefault="005B2E77" w:rsidP="005B2E77">
      <w:pPr>
        <w:jc w:val="both"/>
        <w:rPr>
          <w:rFonts w:ascii="Arial" w:hAnsi="Arial" w:cs="Arial"/>
          <w:bCs/>
        </w:rPr>
      </w:pPr>
      <w:r w:rsidRPr="00B824EF">
        <w:rPr>
          <w:rFonts w:ascii="Arial" w:hAnsi="Arial" w:cs="Arial"/>
          <w:bCs/>
        </w:rPr>
        <w:t>SRS works with other agencies, community organisations, health services and others to enable service users to access a range of relevant services. We also provide talks and workshops to give information about asylum seekers and refugees in the UK and insights into their experiences.</w:t>
      </w:r>
    </w:p>
    <w:p w14:paraId="7F0D832F" w14:textId="77777777" w:rsidR="005B2E77" w:rsidRDefault="005B2E77" w:rsidP="007A30D2">
      <w:pPr>
        <w:rPr>
          <w:rFonts w:ascii="Arial" w:hAnsi="Arial" w:cs="Arial"/>
          <w:b/>
        </w:rPr>
      </w:pPr>
    </w:p>
    <w:p w14:paraId="446EA1AD" w14:textId="77777777" w:rsidR="005B2E77" w:rsidRDefault="005B2E77" w:rsidP="007A30D2">
      <w:pPr>
        <w:rPr>
          <w:rFonts w:ascii="Arial" w:hAnsi="Arial" w:cs="Arial"/>
          <w:b/>
        </w:rPr>
      </w:pPr>
    </w:p>
    <w:p w14:paraId="633D5093" w14:textId="77777777" w:rsidR="005B2E77" w:rsidRDefault="005B2E77" w:rsidP="007A30D2">
      <w:pPr>
        <w:rPr>
          <w:rFonts w:ascii="Arial" w:hAnsi="Arial" w:cs="Arial"/>
          <w:b/>
        </w:rPr>
      </w:pPr>
    </w:p>
    <w:p w14:paraId="4C3F27D9" w14:textId="77777777" w:rsidR="007F1A34" w:rsidRDefault="007F1A34" w:rsidP="007A30D2">
      <w:pPr>
        <w:rPr>
          <w:rFonts w:ascii="Arial" w:hAnsi="Arial" w:cs="Arial"/>
          <w:b/>
        </w:rPr>
      </w:pPr>
    </w:p>
    <w:p w14:paraId="2DE87E95" w14:textId="77777777" w:rsidR="007F1A34" w:rsidRDefault="007F1A34" w:rsidP="007A30D2">
      <w:pPr>
        <w:rPr>
          <w:rFonts w:ascii="Arial" w:hAnsi="Arial" w:cs="Arial"/>
          <w:b/>
        </w:rPr>
      </w:pPr>
    </w:p>
    <w:p w14:paraId="4B4CF04C" w14:textId="77777777" w:rsidR="007F1A34" w:rsidRDefault="007F1A34" w:rsidP="007A30D2">
      <w:pPr>
        <w:rPr>
          <w:rFonts w:ascii="Arial" w:hAnsi="Arial" w:cs="Arial"/>
          <w:b/>
        </w:rPr>
      </w:pPr>
    </w:p>
    <w:p w14:paraId="4248F25E" w14:textId="77777777" w:rsidR="00C67D9E" w:rsidRDefault="00AD490B" w:rsidP="007A30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Job Purpose</w:t>
      </w:r>
      <w:r w:rsidR="009E2A08">
        <w:rPr>
          <w:rFonts w:ascii="Arial" w:hAnsi="Arial" w:cs="Arial"/>
          <w:b/>
        </w:rPr>
        <w:br/>
      </w:r>
    </w:p>
    <w:p w14:paraId="0386C742" w14:textId="77777777" w:rsidR="00AD490B" w:rsidRDefault="00AD490B" w:rsidP="007A30D2">
      <w:pPr>
        <w:rPr>
          <w:rFonts w:ascii="Arial" w:hAnsi="Arial" w:cs="Arial"/>
          <w:shd w:val="clear" w:color="auto" w:fill="FFFFFF"/>
        </w:rPr>
      </w:pPr>
      <w:r w:rsidRPr="00AD490B">
        <w:rPr>
          <w:rFonts w:ascii="Arial" w:hAnsi="Arial" w:cs="Arial"/>
          <w:shd w:val="clear" w:color="auto" w:fill="FFFFFF"/>
        </w:rPr>
        <w:t xml:space="preserve">This is </w:t>
      </w:r>
      <w:r w:rsidR="00277CE6">
        <w:rPr>
          <w:rFonts w:ascii="Arial" w:hAnsi="Arial" w:cs="Arial"/>
          <w:shd w:val="clear" w:color="auto" w:fill="FFFFFF"/>
        </w:rPr>
        <w:t>an exciting opportunity to help empower refugees and equip</w:t>
      </w:r>
      <w:r w:rsidRPr="00AD490B">
        <w:rPr>
          <w:rFonts w:ascii="Arial" w:hAnsi="Arial" w:cs="Arial"/>
          <w:shd w:val="clear" w:color="auto" w:fill="FFFFFF"/>
        </w:rPr>
        <w:t xml:space="preserve"> them with the skills </w:t>
      </w:r>
      <w:r w:rsidR="00277CE6">
        <w:rPr>
          <w:rFonts w:ascii="Arial" w:hAnsi="Arial" w:cs="Arial"/>
          <w:shd w:val="clear" w:color="auto" w:fill="FFFFFF"/>
        </w:rPr>
        <w:t xml:space="preserve">needed </w:t>
      </w:r>
      <w:r w:rsidRPr="00AD490B">
        <w:rPr>
          <w:rFonts w:ascii="Arial" w:hAnsi="Arial" w:cs="Arial"/>
          <w:shd w:val="clear" w:color="auto" w:fill="FFFFFF"/>
        </w:rPr>
        <w:t>to gain and maintain employment or find better employment</w:t>
      </w:r>
      <w:r w:rsidR="00277CE6">
        <w:rPr>
          <w:rFonts w:ascii="Arial" w:hAnsi="Arial" w:cs="Arial"/>
          <w:shd w:val="clear" w:color="auto" w:fill="FFFFFF"/>
        </w:rPr>
        <w:t>, in order</w:t>
      </w:r>
      <w:r w:rsidRPr="00AD490B">
        <w:rPr>
          <w:rFonts w:ascii="Arial" w:hAnsi="Arial" w:cs="Arial"/>
          <w:shd w:val="clear" w:color="auto" w:fill="FFFFFF"/>
        </w:rPr>
        <w:t xml:space="preserve"> to help improve their quality of life.</w:t>
      </w:r>
    </w:p>
    <w:p w14:paraId="6496F0E9" w14:textId="77777777" w:rsidR="001B5620" w:rsidRDefault="001B5620" w:rsidP="007A30D2">
      <w:pPr>
        <w:rPr>
          <w:rFonts w:ascii="Arial" w:hAnsi="Arial" w:cs="Arial"/>
          <w:shd w:val="clear" w:color="auto" w:fill="FFFFFF"/>
        </w:rPr>
      </w:pPr>
    </w:p>
    <w:p w14:paraId="0DA514DB" w14:textId="77777777" w:rsidR="001B5620" w:rsidRDefault="001B5620" w:rsidP="001B5620">
      <w:pPr>
        <w:pStyle w:val="BodyText"/>
        <w:ind w:left="2160" w:hanging="2160"/>
        <w:rPr>
          <w:rFonts w:ascii="Arial" w:hAnsi="Arial" w:cs="Arial"/>
          <w:szCs w:val="24"/>
          <w:shd w:val="clear" w:color="auto" w:fill="FFFFFF"/>
          <w:lang w:val="en-GB"/>
        </w:rPr>
      </w:pPr>
      <w:r>
        <w:rPr>
          <w:rFonts w:ascii="Arial" w:hAnsi="Arial" w:cs="Arial"/>
          <w:bCs/>
          <w:szCs w:val="24"/>
          <w:lang w:val="en-GB"/>
        </w:rPr>
        <w:t xml:space="preserve">Part of your role will be focused on </w:t>
      </w:r>
      <w:r w:rsidR="00277CE6">
        <w:rPr>
          <w:rFonts w:ascii="Arial" w:hAnsi="Arial" w:cs="Arial"/>
          <w:szCs w:val="24"/>
          <w:shd w:val="clear" w:color="auto" w:fill="FFFFFF"/>
          <w:lang w:val="en-GB"/>
        </w:rPr>
        <w:t>meeting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Cs w:val="24"/>
          <w:shd w:val="clear" w:color="auto" w:fill="FFFFFF"/>
          <w:lang w:val="en-GB"/>
        </w:rPr>
        <w:t xml:space="preserve">the employment and training needs of </w:t>
      </w:r>
    </w:p>
    <w:p w14:paraId="111DD2DA" w14:textId="77777777" w:rsidR="001B5620" w:rsidRDefault="001B5620" w:rsidP="001B5620">
      <w:pPr>
        <w:pStyle w:val="BodyText"/>
        <w:ind w:left="2160" w:hanging="2160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Afghan families</w:t>
      </w:r>
      <w:r>
        <w:rPr>
          <w:rFonts w:ascii="Arial" w:hAnsi="Arial" w:cs="Arial"/>
          <w:szCs w:val="24"/>
          <w:shd w:val="clear" w:color="auto" w:fill="FFFFFF"/>
          <w:lang w:val="en-GB"/>
        </w:rPr>
        <w:t xml:space="preserve"> who have recently arrived in the UK under the </w:t>
      </w:r>
      <w:r>
        <w:rPr>
          <w:rFonts w:ascii="Arial" w:hAnsi="Arial" w:cs="Arial"/>
          <w:szCs w:val="24"/>
          <w:shd w:val="clear" w:color="auto" w:fill="FFFFFF"/>
        </w:rPr>
        <w:t>Afghan Relocation</w:t>
      </w:r>
    </w:p>
    <w:p w14:paraId="402EBF00" w14:textId="77777777" w:rsidR="001B5620" w:rsidRDefault="001B5620" w:rsidP="001B5620">
      <w:pPr>
        <w:pStyle w:val="BodyText"/>
        <w:ind w:left="2160" w:hanging="2160"/>
        <w:rPr>
          <w:rFonts w:ascii="Arial" w:hAnsi="Arial" w:cs="Arial"/>
          <w:szCs w:val="24"/>
          <w:shd w:val="clear" w:color="auto" w:fill="FFFFFF"/>
          <w:lang w:val="en-GB"/>
        </w:rPr>
      </w:pPr>
      <w:r>
        <w:rPr>
          <w:rFonts w:ascii="Arial" w:hAnsi="Arial" w:cs="Arial"/>
          <w:szCs w:val="24"/>
          <w:shd w:val="clear" w:color="auto" w:fill="FFFFFF"/>
        </w:rPr>
        <w:t xml:space="preserve">and Assistance Policy (ARAP). </w:t>
      </w:r>
    </w:p>
    <w:p w14:paraId="5C62399E" w14:textId="77777777" w:rsidR="001B5620" w:rsidRDefault="001B5620" w:rsidP="007A30D2">
      <w:pPr>
        <w:rPr>
          <w:rFonts w:ascii="Arial" w:hAnsi="Arial" w:cs="Arial"/>
          <w:shd w:val="clear" w:color="auto" w:fill="FFFFFF"/>
        </w:rPr>
      </w:pPr>
    </w:p>
    <w:p w14:paraId="3F493B57" w14:textId="77777777" w:rsidR="001B5620" w:rsidRPr="00AD490B" w:rsidRDefault="001B5620" w:rsidP="007A30D2">
      <w:pPr>
        <w:rPr>
          <w:rFonts w:ascii="Arial" w:hAnsi="Arial" w:cs="Arial"/>
        </w:rPr>
      </w:pPr>
    </w:p>
    <w:p w14:paraId="77764361" w14:textId="77777777" w:rsidR="00BB5218" w:rsidRPr="00F82CD1" w:rsidRDefault="00BB5218" w:rsidP="00BB5218">
      <w:pPr>
        <w:rPr>
          <w:rFonts w:ascii="Arial" w:hAnsi="Arial" w:cs="Arial"/>
        </w:rPr>
      </w:pPr>
    </w:p>
    <w:p w14:paraId="0F03EB15" w14:textId="77777777" w:rsidR="00277839" w:rsidRPr="00F82CD1" w:rsidRDefault="00277839">
      <w:pPr>
        <w:rPr>
          <w:rFonts w:ascii="Arial" w:hAnsi="Arial" w:cs="Arial"/>
          <w:b/>
          <w:bCs/>
        </w:rPr>
      </w:pPr>
      <w:r w:rsidRPr="00F82CD1">
        <w:rPr>
          <w:rFonts w:ascii="Arial" w:hAnsi="Arial" w:cs="Arial"/>
          <w:b/>
          <w:bCs/>
        </w:rPr>
        <w:t xml:space="preserve">Main </w:t>
      </w:r>
      <w:r w:rsidR="00AD490B">
        <w:rPr>
          <w:rFonts w:ascii="Arial" w:hAnsi="Arial" w:cs="Arial"/>
          <w:b/>
          <w:bCs/>
        </w:rPr>
        <w:t>Deliverables</w:t>
      </w:r>
    </w:p>
    <w:p w14:paraId="245E4E6F" w14:textId="77777777" w:rsidR="0004173B" w:rsidRDefault="0004173B" w:rsidP="0004173B">
      <w:pPr>
        <w:rPr>
          <w:rFonts w:ascii="Arial" w:hAnsi="Arial" w:cs="Arial"/>
        </w:rPr>
      </w:pPr>
    </w:p>
    <w:p w14:paraId="50F3CEF1" w14:textId="77777777" w:rsidR="00CA6744" w:rsidRPr="001E4E6E" w:rsidRDefault="00277CE6" w:rsidP="001E4E6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assess client</w:t>
      </w:r>
      <w:r w:rsidR="00CA6744" w:rsidRPr="001E4E6E">
        <w:rPr>
          <w:rFonts w:ascii="Arial" w:hAnsi="Arial" w:cs="Arial"/>
        </w:rPr>
        <w:t xml:space="preserve"> needs and devise </w:t>
      </w:r>
      <w:r w:rsidR="00AD490B" w:rsidRPr="001E4E6E">
        <w:rPr>
          <w:rFonts w:ascii="Arial" w:hAnsi="Arial" w:cs="Arial"/>
        </w:rPr>
        <w:t>personal development p</w:t>
      </w:r>
      <w:r w:rsidR="008B5F80" w:rsidRPr="001E4E6E">
        <w:rPr>
          <w:rFonts w:ascii="Arial" w:hAnsi="Arial" w:cs="Arial"/>
        </w:rPr>
        <w:t>lans to improve employability</w:t>
      </w:r>
      <w:r w:rsidR="009E2A08">
        <w:rPr>
          <w:rFonts w:ascii="Arial" w:hAnsi="Arial" w:cs="Arial"/>
        </w:rPr>
        <w:t>,</w:t>
      </w:r>
      <w:r w:rsidR="008B5F80" w:rsidRPr="001E4E6E">
        <w:rPr>
          <w:rFonts w:ascii="Arial" w:hAnsi="Arial" w:cs="Arial"/>
        </w:rPr>
        <w:t xml:space="preserve"> inc</w:t>
      </w:r>
      <w:r w:rsidR="009E2A08">
        <w:rPr>
          <w:rFonts w:ascii="Arial" w:hAnsi="Arial" w:cs="Arial"/>
        </w:rPr>
        <w:t>luding</w:t>
      </w:r>
      <w:r w:rsidR="008B5F80" w:rsidRPr="001E4E6E">
        <w:rPr>
          <w:rFonts w:ascii="Arial" w:hAnsi="Arial" w:cs="Arial"/>
        </w:rPr>
        <w:t>:</w:t>
      </w:r>
      <w:r w:rsidR="009E2A08">
        <w:rPr>
          <w:rFonts w:ascii="Arial" w:hAnsi="Arial" w:cs="Arial"/>
        </w:rPr>
        <w:br/>
      </w:r>
    </w:p>
    <w:p w14:paraId="3456CC7E" w14:textId="77777777" w:rsidR="008B5F80" w:rsidRPr="001E4E6E" w:rsidRDefault="008B5F80" w:rsidP="001E4E6E">
      <w:pPr>
        <w:numPr>
          <w:ilvl w:val="0"/>
          <w:numId w:val="5"/>
        </w:numPr>
        <w:rPr>
          <w:rFonts w:ascii="Arial" w:hAnsi="Arial" w:cs="Arial"/>
        </w:rPr>
      </w:pPr>
      <w:r w:rsidRPr="001E4E6E">
        <w:rPr>
          <w:rFonts w:ascii="Arial" w:hAnsi="Arial" w:cs="Arial"/>
        </w:rPr>
        <w:t>identify</w:t>
      </w:r>
      <w:r w:rsidR="009E2A08">
        <w:rPr>
          <w:rFonts w:ascii="Arial" w:hAnsi="Arial" w:cs="Arial"/>
        </w:rPr>
        <w:t>ing</w:t>
      </w:r>
      <w:r w:rsidRPr="001E4E6E">
        <w:rPr>
          <w:rFonts w:ascii="Arial" w:hAnsi="Arial" w:cs="Arial"/>
        </w:rPr>
        <w:t xml:space="preserve"> skills gaps &amp; employment barriers </w:t>
      </w:r>
    </w:p>
    <w:p w14:paraId="00EFC88E" w14:textId="77777777" w:rsidR="008B5F80" w:rsidRPr="001E4E6E" w:rsidRDefault="008B5F80" w:rsidP="001E4E6E">
      <w:pPr>
        <w:numPr>
          <w:ilvl w:val="0"/>
          <w:numId w:val="5"/>
        </w:numPr>
        <w:rPr>
          <w:rFonts w:ascii="Arial" w:hAnsi="Arial" w:cs="Arial"/>
        </w:rPr>
      </w:pPr>
      <w:r w:rsidRPr="001E4E6E">
        <w:rPr>
          <w:rFonts w:ascii="Arial" w:hAnsi="Arial" w:cs="Arial"/>
        </w:rPr>
        <w:t xml:space="preserve">coaching and mentoring </w:t>
      </w:r>
    </w:p>
    <w:p w14:paraId="09EDADB5" w14:textId="77777777" w:rsidR="008B5F80" w:rsidRPr="001E4E6E" w:rsidRDefault="00D455EB" w:rsidP="001E4E6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B5F80" w:rsidRPr="001E4E6E">
        <w:rPr>
          <w:rFonts w:ascii="Arial" w:hAnsi="Arial" w:cs="Arial"/>
        </w:rPr>
        <w:t>ssist</w:t>
      </w:r>
      <w:r w:rsidR="009E2A08">
        <w:rPr>
          <w:rFonts w:ascii="Arial" w:hAnsi="Arial" w:cs="Arial"/>
        </w:rPr>
        <w:t>ing</w:t>
      </w:r>
      <w:r w:rsidR="008B5F80" w:rsidRPr="001E4E6E">
        <w:rPr>
          <w:rFonts w:ascii="Arial" w:hAnsi="Arial" w:cs="Arial"/>
        </w:rPr>
        <w:t xml:space="preserve"> with </w:t>
      </w:r>
      <w:r w:rsidR="003C04A9">
        <w:rPr>
          <w:rFonts w:ascii="Arial" w:hAnsi="Arial" w:cs="Arial"/>
        </w:rPr>
        <w:t>preparing</w:t>
      </w:r>
      <w:r w:rsidR="008B5F80" w:rsidRPr="001E4E6E">
        <w:rPr>
          <w:rFonts w:ascii="Arial" w:hAnsi="Arial" w:cs="Arial"/>
        </w:rPr>
        <w:t xml:space="preserve"> CV’s, job searches, </w:t>
      </w:r>
      <w:r w:rsidR="001E4E6E">
        <w:rPr>
          <w:rFonts w:ascii="Arial" w:hAnsi="Arial" w:cs="Arial"/>
        </w:rPr>
        <w:t>job applications &amp; improving interview skills</w:t>
      </w:r>
      <w:r w:rsidR="008B5F80" w:rsidRPr="001E4E6E">
        <w:rPr>
          <w:rFonts w:ascii="Arial" w:hAnsi="Arial" w:cs="Arial"/>
        </w:rPr>
        <w:t xml:space="preserve">  </w:t>
      </w:r>
    </w:p>
    <w:p w14:paraId="7E2D9C1E" w14:textId="77777777" w:rsidR="008B5F80" w:rsidRPr="001E4E6E" w:rsidRDefault="008B5F80" w:rsidP="001E4E6E">
      <w:pPr>
        <w:numPr>
          <w:ilvl w:val="0"/>
          <w:numId w:val="5"/>
        </w:numPr>
        <w:rPr>
          <w:rFonts w:ascii="Arial" w:hAnsi="Arial" w:cs="Arial"/>
        </w:rPr>
      </w:pPr>
      <w:r w:rsidRPr="001E4E6E">
        <w:rPr>
          <w:rFonts w:ascii="Arial" w:hAnsi="Arial" w:cs="Arial"/>
        </w:rPr>
        <w:t xml:space="preserve">monitoring progress </w:t>
      </w:r>
      <w:r w:rsidR="001E4E6E">
        <w:rPr>
          <w:rFonts w:ascii="Arial" w:hAnsi="Arial" w:cs="Arial"/>
        </w:rPr>
        <w:t>against PDPs</w:t>
      </w:r>
    </w:p>
    <w:p w14:paraId="36CB2C6A" w14:textId="77777777" w:rsidR="00AD490B" w:rsidRPr="001E4E6E" w:rsidRDefault="008B5F80" w:rsidP="001E4E6E">
      <w:pPr>
        <w:numPr>
          <w:ilvl w:val="0"/>
          <w:numId w:val="5"/>
        </w:numPr>
        <w:rPr>
          <w:rFonts w:ascii="Arial" w:hAnsi="Arial" w:cs="Arial"/>
        </w:rPr>
      </w:pPr>
      <w:r w:rsidRPr="001E4E6E">
        <w:rPr>
          <w:rFonts w:ascii="Arial" w:hAnsi="Arial" w:cs="Arial"/>
        </w:rPr>
        <w:t xml:space="preserve">referring </w:t>
      </w:r>
      <w:r w:rsidR="003C04A9">
        <w:rPr>
          <w:rFonts w:ascii="Arial" w:hAnsi="Arial" w:cs="Arial"/>
        </w:rPr>
        <w:t xml:space="preserve">to other local services </w:t>
      </w:r>
      <w:r w:rsidRPr="001E4E6E">
        <w:rPr>
          <w:rFonts w:ascii="Arial" w:hAnsi="Arial" w:cs="Arial"/>
        </w:rPr>
        <w:t>for additional support</w:t>
      </w:r>
    </w:p>
    <w:p w14:paraId="2B73A3F8" w14:textId="77777777" w:rsidR="008B5F80" w:rsidRPr="001E4E6E" w:rsidRDefault="008B5F80" w:rsidP="001E4E6E">
      <w:pPr>
        <w:numPr>
          <w:ilvl w:val="0"/>
          <w:numId w:val="5"/>
        </w:numPr>
        <w:rPr>
          <w:rFonts w:ascii="Arial" w:hAnsi="Arial" w:cs="Arial"/>
        </w:rPr>
      </w:pPr>
      <w:r w:rsidRPr="001E4E6E">
        <w:rPr>
          <w:rFonts w:ascii="Arial" w:hAnsi="Arial" w:cs="Arial"/>
        </w:rPr>
        <w:t xml:space="preserve">securing interview opportunities </w:t>
      </w:r>
    </w:p>
    <w:p w14:paraId="0E66232F" w14:textId="77777777" w:rsidR="008B5F80" w:rsidRPr="008B5F80" w:rsidRDefault="008B5F80" w:rsidP="008B5F80">
      <w:pPr>
        <w:rPr>
          <w:rFonts w:ascii="Arial" w:hAnsi="Arial" w:cs="Arial"/>
        </w:rPr>
      </w:pPr>
    </w:p>
    <w:p w14:paraId="7F607D7D" w14:textId="77777777" w:rsidR="001E4E6E" w:rsidRPr="001E4E6E" w:rsidRDefault="009E2A08" w:rsidP="001E4E6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support</w:t>
      </w:r>
      <w:r w:rsidR="001E4E6E" w:rsidRPr="001E4E6E">
        <w:rPr>
          <w:rFonts w:ascii="Arial" w:hAnsi="Arial" w:cs="Arial"/>
        </w:rPr>
        <w:t xml:space="preserve"> clients</w:t>
      </w:r>
      <w:r>
        <w:rPr>
          <w:rFonts w:ascii="Arial" w:hAnsi="Arial" w:cs="Arial"/>
        </w:rPr>
        <w:t xml:space="preserve"> to</w:t>
      </w:r>
      <w:r w:rsidR="001E4E6E" w:rsidRPr="001E4E6E">
        <w:rPr>
          <w:rFonts w:ascii="Arial" w:hAnsi="Arial" w:cs="Arial"/>
        </w:rPr>
        <w:t xml:space="preserve"> </w:t>
      </w:r>
      <w:r w:rsidR="001E4E6E">
        <w:rPr>
          <w:rFonts w:ascii="Arial" w:hAnsi="Arial" w:cs="Arial"/>
        </w:rPr>
        <w:t>improve their</w:t>
      </w:r>
      <w:r w:rsidR="001E4E6E" w:rsidRPr="001E4E6E">
        <w:rPr>
          <w:rFonts w:ascii="Arial" w:hAnsi="Arial" w:cs="Arial"/>
        </w:rPr>
        <w:t xml:space="preserve"> education and</w:t>
      </w:r>
      <w:r>
        <w:rPr>
          <w:rFonts w:ascii="Arial" w:hAnsi="Arial" w:cs="Arial"/>
        </w:rPr>
        <w:t xml:space="preserve"> training, including:</w:t>
      </w:r>
      <w:r w:rsidR="001E4E6E" w:rsidRPr="001E4E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33BB2630" w14:textId="77777777" w:rsidR="003C04A9" w:rsidRDefault="009E2A08" w:rsidP="001E4E6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E4E6E">
        <w:rPr>
          <w:rFonts w:ascii="Arial" w:hAnsi="Arial" w:cs="Arial"/>
        </w:rPr>
        <w:t>esearch</w:t>
      </w:r>
      <w:r>
        <w:rPr>
          <w:rFonts w:ascii="Arial" w:hAnsi="Arial" w:cs="Arial"/>
        </w:rPr>
        <w:t>ing</w:t>
      </w:r>
      <w:r w:rsidR="001E4E6E">
        <w:rPr>
          <w:rFonts w:ascii="Arial" w:hAnsi="Arial" w:cs="Arial"/>
        </w:rPr>
        <w:t>, identify</w:t>
      </w:r>
      <w:r>
        <w:rPr>
          <w:rFonts w:ascii="Arial" w:hAnsi="Arial" w:cs="Arial"/>
        </w:rPr>
        <w:t>ing, facilitating</w:t>
      </w:r>
      <w:r w:rsidR="001E4E6E">
        <w:rPr>
          <w:rFonts w:ascii="Arial" w:hAnsi="Arial" w:cs="Arial"/>
        </w:rPr>
        <w:t xml:space="preserve"> </w:t>
      </w:r>
      <w:r w:rsidR="003C04A9">
        <w:rPr>
          <w:rFonts w:ascii="Arial" w:hAnsi="Arial" w:cs="Arial"/>
        </w:rPr>
        <w:t>and/</w:t>
      </w:r>
      <w:r w:rsidR="001E4E6E">
        <w:rPr>
          <w:rFonts w:ascii="Arial" w:hAnsi="Arial" w:cs="Arial"/>
        </w:rPr>
        <w:t>or deliver</w:t>
      </w:r>
      <w:r>
        <w:rPr>
          <w:rFonts w:ascii="Arial" w:hAnsi="Arial" w:cs="Arial"/>
        </w:rPr>
        <w:t>ing</w:t>
      </w:r>
      <w:r w:rsidR="001E4E6E">
        <w:rPr>
          <w:rFonts w:ascii="Arial" w:hAnsi="Arial" w:cs="Arial"/>
        </w:rPr>
        <w:t xml:space="preserve"> training classes.</w:t>
      </w:r>
    </w:p>
    <w:p w14:paraId="2DB4C9FE" w14:textId="77777777" w:rsidR="008B5F80" w:rsidRDefault="009E2A08" w:rsidP="001E4E6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E4E6E">
        <w:rPr>
          <w:rFonts w:ascii="Arial" w:hAnsi="Arial" w:cs="Arial"/>
        </w:rPr>
        <w:t>aintain</w:t>
      </w:r>
      <w:r>
        <w:rPr>
          <w:rFonts w:ascii="Arial" w:hAnsi="Arial" w:cs="Arial"/>
        </w:rPr>
        <w:t>ing</w:t>
      </w:r>
      <w:r w:rsidR="001E4E6E">
        <w:rPr>
          <w:rFonts w:ascii="Arial" w:hAnsi="Arial" w:cs="Arial"/>
        </w:rPr>
        <w:t xml:space="preserve"> records of progress (in partnership with other training providers)</w:t>
      </w:r>
    </w:p>
    <w:p w14:paraId="0BB5E4DA" w14:textId="77777777" w:rsidR="001E4E6E" w:rsidRPr="001E4E6E" w:rsidRDefault="009E2A08" w:rsidP="001E4E6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E4E6E">
        <w:rPr>
          <w:rFonts w:ascii="Arial" w:hAnsi="Arial" w:cs="Arial"/>
        </w:rPr>
        <w:t>ncourag</w:t>
      </w:r>
      <w:r>
        <w:rPr>
          <w:rFonts w:ascii="Arial" w:hAnsi="Arial" w:cs="Arial"/>
        </w:rPr>
        <w:t>ing</w:t>
      </w:r>
      <w:r w:rsidR="003C04A9">
        <w:rPr>
          <w:rFonts w:ascii="Arial" w:hAnsi="Arial" w:cs="Arial"/>
        </w:rPr>
        <w:t xml:space="preserve"> </w:t>
      </w:r>
      <w:r w:rsidR="001E4E6E">
        <w:rPr>
          <w:rFonts w:ascii="Arial" w:hAnsi="Arial" w:cs="Arial"/>
        </w:rPr>
        <w:t>clients</w:t>
      </w:r>
      <w:r w:rsidR="001E4E6E" w:rsidRPr="001E4E6E">
        <w:rPr>
          <w:rFonts w:ascii="Arial" w:hAnsi="Arial" w:cs="Arial"/>
        </w:rPr>
        <w:t xml:space="preserve"> to attend ESOL and other training to ensure em</w:t>
      </w:r>
      <w:r w:rsidR="00277CE6">
        <w:rPr>
          <w:rFonts w:ascii="Arial" w:hAnsi="Arial" w:cs="Arial"/>
        </w:rPr>
        <w:t>ployability skills are attained</w:t>
      </w:r>
    </w:p>
    <w:p w14:paraId="5C192EEC" w14:textId="77777777" w:rsidR="00491780" w:rsidRDefault="009E2A08" w:rsidP="001E4E6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B5F80">
        <w:rPr>
          <w:rFonts w:ascii="Arial" w:hAnsi="Arial" w:cs="Arial"/>
        </w:rPr>
        <w:t>iai</w:t>
      </w:r>
      <w:r>
        <w:rPr>
          <w:rFonts w:ascii="Arial" w:hAnsi="Arial" w:cs="Arial"/>
        </w:rPr>
        <w:t>sing</w:t>
      </w:r>
      <w:r w:rsidR="008B5F80">
        <w:rPr>
          <w:rFonts w:ascii="Arial" w:hAnsi="Arial" w:cs="Arial"/>
        </w:rPr>
        <w:t xml:space="preserve"> with education &amp; training providers to access courses, or develop</w:t>
      </w:r>
      <w:r>
        <w:rPr>
          <w:rFonts w:ascii="Arial" w:hAnsi="Arial" w:cs="Arial"/>
        </w:rPr>
        <w:t>ing</w:t>
      </w:r>
      <w:r w:rsidR="00277CE6">
        <w:rPr>
          <w:rFonts w:ascii="Arial" w:hAnsi="Arial" w:cs="Arial"/>
        </w:rPr>
        <w:t xml:space="preserve"> tailored packages</w:t>
      </w:r>
    </w:p>
    <w:p w14:paraId="4D2A089F" w14:textId="77777777" w:rsidR="008B5F80" w:rsidRDefault="009E2A08" w:rsidP="001E4E6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91780">
        <w:rPr>
          <w:rFonts w:ascii="Arial" w:hAnsi="Arial" w:cs="Arial"/>
        </w:rPr>
        <w:t>nv</w:t>
      </w:r>
      <w:r>
        <w:rPr>
          <w:rFonts w:ascii="Arial" w:hAnsi="Arial" w:cs="Arial"/>
        </w:rPr>
        <w:t>estigating</w:t>
      </w:r>
      <w:r w:rsidR="00491780">
        <w:rPr>
          <w:rFonts w:ascii="Arial" w:hAnsi="Arial" w:cs="Arial"/>
        </w:rPr>
        <w:t xml:space="preserve"> and support</w:t>
      </w:r>
      <w:r>
        <w:rPr>
          <w:rFonts w:ascii="Arial" w:hAnsi="Arial" w:cs="Arial"/>
        </w:rPr>
        <w:t>ing</w:t>
      </w:r>
      <w:r w:rsidR="00491780">
        <w:rPr>
          <w:rFonts w:ascii="Arial" w:hAnsi="Arial" w:cs="Arial"/>
        </w:rPr>
        <w:t xml:space="preserve"> clients to overcome financial barriers</w:t>
      </w:r>
      <w:r w:rsidR="00277CE6">
        <w:rPr>
          <w:rFonts w:ascii="Arial" w:hAnsi="Arial" w:cs="Arial"/>
        </w:rPr>
        <w:t xml:space="preserve"> to education</w:t>
      </w:r>
      <w:r w:rsidR="00491780">
        <w:rPr>
          <w:rFonts w:ascii="Arial" w:hAnsi="Arial" w:cs="Arial"/>
        </w:rPr>
        <w:t xml:space="preserve">, such </w:t>
      </w:r>
      <w:r>
        <w:rPr>
          <w:rFonts w:ascii="Arial" w:hAnsi="Arial" w:cs="Arial"/>
        </w:rPr>
        <w:t xml:space="preserve">as </w:t>
      </w:r>
      <w:r w:rsidR="00491780">
        <w:rPr>
          <w:rFonts w:ascii="Arial" w:hAnsi="Arial" w:cs="Arial"/>
        </w:rPr>
        <w:t>researching suitable scholarships and burs</w:t>
      </w:r>
      <w:r w:rsidR="00016223">
        <w:rPr>
          <w:rFonts w:ascii="Arial" w:hAnsi="Arial" w:cs="Arial"/>
        </w:rPr>
        <w:t>a</w:t>
      </w:r>
      <w:r w:rsidR="00277CE6">
        <w:rPr>
          <w:rFonts w:ascii="Arial" w:hAnsi="Arial" w:cs="Arial"/>
        </w:rPr>
        <w:t>ries</w:t>
      </w:r>
    </w:p>
    <w:p w14:paraId="6099A363" w14:textId="77777777" w:rsidR="0004173B" w:rsidRDefault="009E2A08" w:rsidP="0004173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liaising</w:t>
      </w:r>
      <w:r w:rsidR="0004173B">
        <w:rPr>
          <w:rFonts w:ascii="Arial" w:hAnsi="Arial" w:cs="Arial"/>
        </w:rPr>
        <w:t xml:space="preserve"> with training tutors to prepare and enter students for</w:t>
      </w:r>
      <w:r w:rsidR="00277CE6">
        <w:rPr>
          <w:rFonts w:ascii="Arial" w:hAnsi="Arial" w:cs="Arial"/>
        </w:rPr>
        <w:t xml:space="preserve"> examinations where appropriate</w:t>
      </w:r>
    </w:p>
    <w:p w14:paraId="011DEED3" w14:textId="77777777" w:rsidR="001E4E6E" w:rsidRDefault="001E4E6E" w:rsidP="001E4E6E">
      <w:pPr>
        <w:rPr>
          <w:rFonts w:ascii="Arial" w:hAnsi="Arial" w:cs="Arial"/>
        </w:rPr>
      </w:pPr>
    </w:p>
    <w:p w14:paraId="745FD0AB" w14:textId="77777777" w:rsidR="001E4E6E" w:rsidRDefault="009E2A08" w:rsidP="001E4E6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support</w:t>
      </w:r>
      <w:r w:rsidR="001E4E6E">
        <w:rPr>
          <w:rFonts w:ascii="Arial" w:hAnsi="Arial" w:cs="Arial"/>
        </w:rPr>
        <w:t xml:space="preserve"> clients</w:t>
      </w:r>
      <w:r>
        <w:rPr>
          <w:rFonts w:ascii="Arial" w:hAnsi="Arial" w:cs="Arial"/>
        </w:rPr>
        <w:t xml:space="preserve"> to</w:t>
      </w:r>
      <w:r w:rsidR="001E4E6E">
        <w:rPr>
          <w:rFonts w:ascii="Arial" w:hAnsi="Arial" w:cs="Arial"/>
        </w:rPr>
        <w:t xml:space="preserve"> improve their work experience</w:t>
      </w:r>
      <w:r>
        <w:rPr>
          <w:rFonts w:ascii="Arial" w:hAnsi="Arial" w:cs="Arial"/>
        </w:rPr>
        <w:t>, including:</w:t>
      </w:r>
      <w:r>
        <w:rPr>
          <w:rFonts w:ascii="Arial" w:hAnsi="Arial" w:cs="Arial"/>
        </w:rPr>
        <w:br/>
      </w:r>
    </w:p>
    <w:p w14:paraId="1AD51CEC" w14:textId="77777777" w:rsidR="001E4E6E" w:rsidRDefault="00277CE6" w:rsidP="001E4E6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C04A9">
        <w:rPr>
          <w:rFonts w:ascii="Arial" w:hAnsi="Arial" w:cs="Arial"/>
        </w:rPr>
        <w:t>uild</w:t>
      </w:r>
      <w:r w:rsidR="009E2A08">
        <w:rPr>
          <w:rFonts w:ascii="Arial" w:hAnsi="Arial" w:cs="Arial"/>
        </w:rPr>
        <w:t>ing</w:t>
      </w:r>
      <w:r w:rsidR="003C04A9">
        <w:rPr>
          <w:rFonts w:ascii="Arial" w:hAnsi="Arial" w:cs="Arial"/>
        </w:rPr>
        <w:t xml:space="preserve"> relationships</w:t>
      </w:r>
      <w:r w:rsidR="008B5F80">
        <w:rPr>
          <w:rFonts w:ascii="Arial" w:hAnsi="Arial" w:cs="Arial"/>
        </w:rPr>
        <w:t xml:space="preserve"> with employers t</w:t>
      </w:r>
      <w:r w:rsidR="009E2A08">
        <w:rPr>
          <w:rFonts w:ascii="Arial" w:hAnsi="Arial" w:cs="Arial"/>
        </w:rPr>
        <w:t>o identify</w:t>
      </w:r>
      <w:r w:rsidR="00CA6744" w:rsidRPr="008B5F80">
        <w:rPr>
          <w:rFonts w:ascii="Arial" w:hAnsi="Arial" w:cs="Arial"/>
        </w:rPr>
        <w:t xml:space="preserve"> and fill volunteering opportunities</w:t>
      </w:r>
      <w:r w:rsidR="008B5F80">
        <w:rPr>
          <w:rFonts w:ascii="Arial" w:hAnsi="Arial" w:cs="Arial"/>
        </w:rPr>
        <w:t xml:space="preserve">, </w:t>
      </w:r>
      <w:r w:rsidR="003C04A9">
        <w:rPr>
          <w:rFonts w:ascii="Arial" w:hAnsi="Arial" w:cs="Arial"/>
        </w:rPr>
        <w:t xml:space="preserve">negotiate </w:t>
      </w:r>
      <w:r w:rsidR="008B5F80">
        <w:rPr>
          <w:rFonts w:ascii="Arial" w:hAnsi="Arial" w:cs="Arial"/>
        </w:rPr>
        <w:t>work placements or</w:t>
      </w:r>
      <w:r w:rsidR="003C04A9">
        <w:rPr>
          <w:rFonts w:ascii="Arial" w:hAnsi="Arial" w:cs="Arial"/>
        </w:rPr>
        <w:t xml:space="preserve"> work</w:t>
      </w:r>
      <w:r w:rsidR="008B5F80">
        <w:rPr>
          <w:rFonts w:ascii="Arial" w:hAnsi="Arial" w:cs="Arial"/>
        </w:rPr>
        <w:t xml:space="preserve"> trials</w:t>
      </w:r>
      <w:r w:rsidR="001E4E6E">
        <w:rPr>
          <w:rFonts w:ascii="Arial" w:hAnsi="Arial" w:cs="Arial"/>
        </w:rPr>
        <w:t xml:space="preserve"> </w:t>
      </w:r>
      <w:r w:rsidR="0030584D">
        <w:rPr>
          <w:rFonts w:ascii="Arial" w:hAnsi="Arial" w:cs="Arial"/>
        </w:rPr>
        <w:t>and maximise opportunities f</w:t>
      </w:r>
      <w:r>
        <w:rPr>
          <w:rFonts w:ascii="Arial" w:hAnsi="Arial" w:cs="Arial"/>
        </w:rPr>
        <w:t>or our clients to work for them</w:t>
      </w:r>
    </w:p>
    <w:p w14:paraId="7CC33EDB" w14:textId="77777777" w:rsidR="0013172E" w:rsidRDefault="0013172E" w:rsidP="00E23865">
      <w:pPr>
        <w:rPr>
          <w:rFonts w:ascii="Arial" w:hAnsi="Arial" w:cs="Arial"/>
        </w:rPr>
      </w:pPr>
    </w:p>
    <w:p w14:paraId="694F4F71" w14:textId="77777777" w:rsidR="001E4E6E" w:rsidRDefault="00277CE6" w:rsidP="00C67D9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E2A08">
        <w:rPr>
          <w:rFonts w:ascii="Arial" w:hAnsi="Arial" w:cs="Arial"/>
        </w:rPr>
        <w:t>rganising employment</w:t>
      </w:r>
      <w:r w:rsidR="00E95CC8" w:rsidRPr="001E4E6E">
        <w:rPr>
          <w:rFonts w:ascii="Arial" w:hAnsi="Arial" w:cs="Arial"/>
        </w:rPr>
        <w:t xml:space="preserve"> </w:t>
      </w:r>
      <w:r w:rsidR="00CA6744" w:rsidRPr="001E4E6E">
        <w:rPr>
          <w:rFonts w:ascii="Arial" w:hAnsi="Arial" w:cs="Arial"/>
        </w:rPr>
        <w:t>wor</w:t>
      </w:r>
      <w:r w:rsidR="009E2A08">
        <w:rPr>
          <w:rFonts w:ascii="Arial" w:hAnsi="Arial" w:cs="Arial"/>
        </w:rPr>
        <w:t xml:space="preserve">kshops with </w:t>
      </w:r>
      <w:r w:rsidR="00E95CC8" w:rsidRPr="001E4E6E">
        <w:rPr>
          <w:rFonts w:ascii="Arial" w:hAnsi="Arial" w:cs="Arial"/>
        </w:rPr>
        <w:t xml:space="preserve">times and venues (including crèches) </w:t>
      </w:r>
      <w:r w:rsidR="009E2A08">
        <w:rPr>
          <w:rFonts w:ascii="Arial" w:hAnsi="Arial" w:cs="Arial"/>
        </w:rPr>
        <w:t>at appropriate levels and ensuring good attendance at the</w:t>
      </w:r>
      <w:r>
        <w:rPr>
          <w:rFonts w:ascii="Arial" w:hAnsi="Arial" w:cs="Arial"/>
        </w:rPr>
        <w:t>m</w:t>
      </w:r>
      <w:r w:rsidR="00E95CC8" w:rsidRPr="001E4E6E">
        <w:rPr>
          <w:rFonts w:ascii="Arial" w:hAnsi="Arial" w:cs="Arial"/>
        </w:rPr>
        <w:t xml:space="preserve"> by advertisin</w:t>
      </w:r>
      <w:r>
        <w:rPr>
          <w:rFonts w:ascii="Arial" w:hAnsi="Arial" w:cs="Arial"/>
        </w:rPr>
        <w:t>g and information dissemination</w:t>
      </w:r>
    </w:p>
    <w:p w14:paraId="22A793DE" w14:textId="77777777" w:rsidR="00C67D9E" w:rsidRDefault="00C67D9E" w:rsidP="00C67D9E">
      <w:pPr>
        <w:rPr>
          <w:rFonts w:ascii="Arial" w:hAnsi="Arial" w:cs="Arial"/>
        </w:rPr>
      </w:pPr>
    </w:p>
    <w:p w14:paraId="11E0821E" w14:textId="77777777" w:rsidR="001E4E6E" w:rsidRDefault="00CC40D0" w:rsidP="001E4E6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f</w:t>
      </w:r>
      <w:r w:rsidR="001E4E6E">
        <w:rPr>
          <w:rFonts w:ascii="Arial" w:hAnsi="Arial" w:cs="Arial"/>
        </w:rPr>
        <w:t>acilitate clients into self-employment</w:t>
      </w:r>
      <w:r>
        <w:rPr>
          <w:rFonts w:ascii="Arial" w:hAnsi="Arial" w:cs="Arial"/>
        </w:rPr>
        <w:t>, including:</w:t>
      </w:r>
      <w:r w:rsidR="00277CE6">
        <w:rPr>
          <w:rFonts w:ascii="Arial" w:hAnsi="Arial" w:cs="Arial"/>
        </w:rPr>
        <w:br/>
      </w:r>
    </w:p>
    <w:p w14:paraId="6CEC83E6" w14:textId="77777777" w:rsidR="001B7930" w:rsidRDefault="00CC40D0" w:rsidP="001B793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liaising</w:t>
      </w:r>
      <w:r w:rsidR="003C04A9">
        <w:rPr>
          <w:rFonts w:ascii="Arial" w:hAnsi="Arial" w:cs="Arial"/>
        </w:rPr>
        <w:t xml:space="preserve"> with training providers to secure training for those interested in self-employment</w:t>
      </w:r>
    </w:p>
    <w:p w14:paraId="488D07F0" w14:textId="77777777" w:rsidR="001E4E6E" w:rsidRDefault="00CC40D0" w:rsidP="001B793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B7930">
        <w:rPr>
          <w:rFonts w:ascii="Arial" w:hAnsi="Arial" w:cs="Arial"/>
        </w:rPr>
        <w:t>egister</w:t>
      </w:r>
      <w:r>
        <w:rPr>
          <w:rFonts w:ascii="Arial" w:hAnsi="Arial" w:cs="Arial"/>
        </w:rPr>
        <w:t>ing</w:t>
      </w:r>
      <w:r w:rsidR="001B7930">
        <w:rPr>
          <w:rFonts w:ascii="Arial" w:hAnsi="Arial" w:cs="Arial"/>
        </w:rPr>
        <w:t xml:space="preserve"> clients for self-employment sessions and support</w:t>
      </w:r>
      <w:r>
        <w:rPr>
          <w:rFonts w:ascii="Arial" w:hAnsi="Arial" w:cs="Arial"/>
        </w:rPr>
        <w:t>ing</w:t>
      </w:r>
      <w:r w:rsidR="00277CE6">
        <w:rPr>
          <w:rFonts w:ascii="Arial" w:hAnsi="Arial" w:cs="Arial"/>
        </w:rPr>
        <w:t xml:space="preserve"> them to attend</w:t>
      </w:r>
    </w:p>
    <w:p w14:paraId="657665EA" w14:textId="77777777" w:rsidR="001B7930" w:rsidRDefault="00CC40D0" w:rsidP="001B793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B7930">
        <w:rPr>
          <w:rFonts w:ascii="Arial" w:hAnsi="Arial" w:cs="Arial"/>
        </w:rPr>
        <w:t>etwork</w:t>
      </w:r>
      <w:r>
        <w:rPr>
          <w:rFonts w:ascii="Arial" w:hAnsi="Arial" w:cs="Arial"/>
        </w:rPr>
        <w:t>ing</w:t>
      </w:r>
      <w:r w:rsidR="001B7930">
        <w:rPr>
          <w:rFonts w:ascii="Arial" w:hAnsi="Arial" w:cs="Arial"/>
        </w:rPr>
        <w:t xml:space="preserve"> with small businesses to share useful information with clients</w:t>
      </w:r>
    </w:p>
    <w:p w14:paraId="0A30B926" w14:textId="77777777" w:rsidR="001B7930" w:rsidRDefault="00CC40D0" w:rsidP="001B793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B7930">
        <w:rPr>
          <w:rFonts w:ascii="Arial" w:hAnsi="Arial" w:cs="Arial"/>
        </w:rPr>
        <w:t>upport</w:t>
      </w:r>
      <w:r>
        <w:rPr>
          <w:rFonts w:ascii="Arial" w:hAnsi="Arial" w:cs="Arial"/>
        </w:rPr>
        <w:t>ing</w:t>
      </w:r>
      <w:r w:rsidR="001B7930">
        <w:rPr>
          <w:rFonts w:ascii="Arial" w:hAnsi="Arial" w:cs="Arial"/>
        </w:rPr>
        <w:t xml:space="preserve"> self-employed clients with Self Assessments and Tax Returns</w:t>
      </w:r>
    </w:p>
    <w:p w14:paraId="0A3B92F1" w14:textId="77777777" w:rsidR="00016223" w:rsidRDefault="00016223" w:rsidP="00016223">
      <w:pPr>
        <w:ind w:left="1440"/>
        <w:rPr>
          <w:rFonts w:ascii="Arial" w:hAnsi="Arial" w:cs="Arial"/>
        </w:rPr>
      </w:pPr>
    </w:p>
    <w:p w14:paraId="2A80DA81" w14:textId="7D3ADBFD" w:rsidR="00016223" w:rsidRDefault="00277CE6" w:rsidP="0001622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u</w:t>
      </w:r>
      <w:r w:rsidR="00EB163E">
        <w:rPr>
          <w:rFonts w:ascii="Arial" w:hAnsi="Arial" w:cs="Arial"/>
        </w:rPr>
        <w:t>nderstand and support clients to overcome barriers to employment and training</w:t>
      </w:r>
      <w:r w:rsidR="00CC40D0">
        <w:rPr>
          <w:rFonts w:ascii="Arial" w:hAnsi="Arial" w:cs="Arial"/>
        </w:rPr>
        <w:t>, including:</w:t>
      </w:r>
      <w:r>
        <w:rPr>
          <w:rFonts w:ascii="Arial" w:hAnsi="Arial" w:cs="Arial"/>
        </w:rPr>
        <w:br/>
      </w:r>
    </w:p>
    <w:p w14:paraId="2C4B4E1F" w14:textId="77777777" w:rsidR="00EB163E" w:rsidRDefault="00CC40D0" w:rsidP="00CC40D0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B163E">
        <w:rPr>
          <w:rFonts w:ascii="Arial" w:hAnsi="Arial" w:cs="Arial"/>
        </w:rPr>
        <w:t>elp</w:t>
      </w:r>
      <w:r>
        <w:rPr>
          <w:rFonts w:ascii="Arial" w:hAnsi="Arial" w:cs="Arial"/>
        </w:rPr>
        <w:t>ing</w:t>
      </w:r>
      <w:r w:rsidR="00EB163E">
        <w:rPr>
          <w:rFonts w:ascii="Arial" w:hAnsi="Arial" w:cs="Arial"/>
        </w:rPr>
        <w:t xml:space="preserve"> clients to overcome personal issues such as </w:t>
      </w:r>
      <w:r>
        <w:rPr>
          <w:rFonts w:ascii="Arial" w:hAnsi="Arial" w:cs="Arial"/>
        </w:rPr>
        <w:t xml:space="preserve">poor </w:t>
      </w:r>
      <w:r w:rsidR="00EB163E">
        <w:rPr>
          <w:rFonts w:ascii="Arial" w:hAnsi="Arial" w:cs="Arial"/>
        </w:rPr>
        <w:t xml:space="preserve">housing, </w:t>
      </w:r>
      <w:r>
        <w:rPr>
          <w:rFonts w:ascii="Arial" w:hAnsi="Arial" w:cs="Arial"/>
        </w:rPr>
        <w:t xml:space="preserve">low </w:t>
      </w:r>
      <w:r w:rsidR="00277CE6">
        <w:rPr>
          <w:rFonts w:ascii="Arial" w:hAnsi="Arial" w:cs="Arial"/>
        </w:rPr>
        <w:t>confidence and mental health</w:t>
      </w:r>
    </w:p>
    <w:p w14:paraId="6000CB22" w14:textId="77777777" w:rsidR="00EB163E" w:rsidRDefault="00CC40D0" w:rsidP="00EB163E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="00EB163E">
        <w:rPr>
          <w:rFonts w:ascii="Arial" w:hAnsi="Arial" w:cs="Arial"/>
        </w:rPr>
        <w:t xml:space="preserve"> support to clients in a broad range of areas</w:t>
      </w:r>
      <w:r w:rsidR="008A7B3D">
        <w:rPr>
          <w:rFonts w:ascii="Arial" w:hAnsi="Arial" w:cs="Arial"/>
        </w:rPr>
        <w:t xml:space="preserve">, not </w:t>
      </w:r>
      <w:r>
        <w:rPr>
          <w:rFonts w:ascii="Arial" w:hAnsi="Arial" w:cs="Arial"/>
        </w:rPr>
        <w:t xml:space="preserve">just </w:t>
      </w:r>
      <w:r w:rsidR="008A7B3D">
        <w:rPr>
          <w:rFonts w:ascii="Arial" w:hAnsi="Arial" w:cs="Arial"/>
        </w:rPr>
        <w:t>employment, to help them overcome barriers</w:t>
      </w:r>
    </w:p>
    <w:p w14:paraId="197DC952" w14:textId="77777777" w:rsidR="00EB163E" w:rsidRDefault="00EB163E" w:rsidP="00EB163E">
      <w:pPr>
        <w:rPr>
          <w:rFonts w:ascii="Arial" w:hAnsi="Arial" w:cs="Arial"/>
        </w:rPr>
      </w:pPr>
    </w:p>
    <w:p w14:paraId="09A10CD5" w14:textId="77777777" w:rsidR="0004173B" w:rsidRDefault="0004173B" w:rsidP="00016223">
      <w:pPr>
        <w:rPr>
          <w:rFonts w:ascii="Arial" w:hAnsi="Arial" w:cs="Arial"/>
        </w:rPr>
      </w:pPr>
    </w:p>
    <w:p w14:paraId="02760A25" w14:textId="77777777" w:rsidR="0004173B" w:rsidRDefault="00D34F00" w:rsidP="0004173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Partnership &amp; team w</w:t>
      </w:r>
      <w:r w:rsidR="0004173B">
        <w:rPr>
          <w:rFonts w:ascii="Arial" w:hAnsi="Arial" w:cs="Arial"/>
        </w:rPr>
        <w:t>orking</w:t>
      </w:r>
      <w:r>
        <w:rPr>
          <w:rFonts w:ascii="Arial" w:hAnsi="Arial" w:cs="Arial"/>
        </w:rPr>
        <w:t>, to:</w:t>
      </w:r>
      <w:r w:rsidR="00277CE6">
        <w:rPr>
          <w:rFonts w:ascii="Arial" w:hAnsi="Arial" w:cs="Arial"/>
        </w:rPr>
        <w:br/>
      </w:r>
    </w:p>
    <w:p w14:paraId="056FDADA" w14:textId="77777777" w:rsidR="00220DB4" w:rsidRDefault="00D34F00" w:rsidP="0004173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4173B">
        <w:rPr>
          <w:rFonts w:ascii="Arial" w:hAnsi="Arial" w:cs="Arial"/>
        </w:rPr>
        <w:t xml:space="preserve">evelop links with providers </w:t>
      </w:r>
      <w:r w:rsidRPr="007F1A34">
        <w:rPr>
          <w:rFonts w:ascii="Arial" w:hAnsi="Arial" w:cs="Arial"/>
        </w:rPr>
        <w:t xml:space="preserve">and explore </w:t>
      </w:r>
      <w:r>
        <w:rPr>
          <w:rFonts w:ascii="Arial" w:hAnsi="Arial" w:cs="Arial"/>
        </w:rPr>
        <w:t>joint funding partnerships</w:t>
      </w:r>
      <w:r w:rsidR="0004173B">
        <w:rPr>
          <w:rFonts w:ascii="Arial" w:hAnsi="Arial" w:cs="Arial"/>
        </w:rPr>
        <w:t xml:space="preserve">  </w:t>
      </w:r>
    </w:p>
    <w:p w14:paraId="2F2B9386" w14:textId="48FA096F" w:rsidR="0004173B" w:rsidRDefault="00B45B92" w:rsidP="0004173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refer clients to providers and external agencies</w:t>
      </w:r>
      <w:r w:rsidR="0004173B">
        <w:rPr>
          <w:rFonts w:ascii="Arial" w:hAnsi="Arial" w:cs="Arial"/>
        </w:rPr>
        <w:t xml:space="preserve">, and share </w:t>
      </w:r>
      <w:r w:rsidR="00220DB4">
        <w:rPr>
          <w:rFonts w:ascii="Arial" w:hAnsi="Arial" w:cs="Arial"/>
        </w:rPr>
        <w:t xml:space="preserve">good practice </w:t>
      </w:r>
      <w:r w:rsidR="00D34F00">
        <w:rPr>
          <w:rFonts w:ascii="Arial" w:hAnsi="Arial" w:cs="Arial"/>
        </w:rPr>
        <w:t>and experiences</w:t>
      </w:r>
    </w:p>
    <w:p w14:paraId="35C73A3D" w14:textId="77777777" w:rsidR="0004173B" w:rsidRDefault="00D34F00" w:rsidP="0004173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04173B">
        <w:rPr>
          <w:rFonts w:ascii="Arial" w:hAnsi="Arial" w:cs="Arial"/>
        </w:rPr>
        <w:t xml:space="preserve">tend meetings and workshops </w:t>
      </w:r>
      <w:r w:rsidR="0004173B" w:rsidRPr="00F82CD1">
        <w:rPr>
          <w:rFonts w:ascii="Arial" w:hAnsi="Arial" w:cs="Arial"/>
        </w:rPr>
        <w:t>with other</w:t>
      </w:r>
      <w:r w:rsidR="0004173B">
        <w:rPr>
          <w:rFonts w:ascii="Arial" w:hAnsi="Arial" w:cs="Arial"/>
        </w:rPr>
        <w:t xml:space="preserve"> employment/education support</w:t>
      </w:r>
      <w:r w:rsidR="0004173B" w:rsidRPr="00F82CD1">
        <w:rPr>
          <w:rFonts w:ascii="Arial" w:hAnsi="Arial" w:cs="Arial"/>
        </w:rPr>
        <w:t xml:space="preserve"> organisations in Suffolk to ensure </w:t>
      </w:r>
      <w:r w:rsidR="0004173B">
        <w:rPr>
          <w:rFonts w:ascii="Arial" w:hAnsi="Arial" w:cs="Arial"/>
        </w:rPr>
        <w:t>our clients’ needs</w:t>
      </w:r>
      <w:r>
        <w:rPr>
          <w:rFonts w:ascii="Arial" w:hAnsi="Arial" w:cs="Arial"/>
        </w:rPr>
        <w:t xml:space="preserve"> are provided for in the county</w:t>
      </w:r>
    </w:p>
    <w:p w14:paraId="3711F417" w14:textId="77777777" w:rsidR="0013172E" w:rsidRPr="00016223" w:rsidRDefault="00D34F00" w:rsidP="0001622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4173B" w:rsidRPr="00F82CD1">
        <w:rPr>
          <w:rFonts w:ascii="Arial" w:hAnsi="Arial" w:cs="Arial"/>
        </w:rPr>
        <w:t xml:space="preserve">ttend internal and external meetings relevant to </w:t>
      </w:r>
      <w:r w:rsidR="0004173B">
        <w:rPr>
          <w:rFonts w:ascii="Arial" w:hAnsi="Arial" w:cs="Arial"/>
        </w:rPr>
        <w:t>training and employment and to keep the team updated of any opportuniti</w:t>
      </w:r>
      <w:r>
        <w:rPr>
          <w:rFonts w:ascii="Arial" w:hAnsi="Arial" w:cs="Arial"/>
        </w:rPr>
        <w:t>es and/or changes as they occur</w:t>
      </w:r>
    </w:p>
    <w:p w14:paraId="46CDE1E2" w14:textId="77777777" w:rsidR="0013172E" w:rsidRDefault="00D34F00" w:rsidP="0013172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3172E" w:rsidRPr="0013172E">
        <w:rPr>
          <w:rFonts w:ascii="Arial" w:hAnsi="Arial" w:cs="Arial"/>
        </w:rPr>
        <w:t xml:space="preserve">upport other SRS </w:t>
      </w:r>
      <w:r>
        <w:rPr>
          <w:rFonts w:ascii="Arial" w:hAnsi="Arial" w:cs="Arial"/>
        </w:rPr>
        <w:t>Advice</w:t>
      </w:r>
      <w:r w:rsidR="0013172E" w:rsidRPr="0013172E">
        <w:rPr>
          <w:rFonts w:ascii="Arial" w:hAnsi="Arial" w:cs="Arial"/>
        </w:rPr>
        <w:t xml:space="preserve"> Workers (non-employment specialists) to deliver some employment services to cli</w:t>
      </w:r>
      <w:r>
        <w:rPr>
          <w:rFonts w:ascii="Arial" w:hAnsi="Arial" w:cs="Arial"/>
        </w:rPr>
        <w:t>ents within our advice service</w:t>
      </w:r>
    </w:p>
    <w:p w14:paraId="635F7889" w14:textId="77777777" w:rsidR="00EB163E" w:rsidRPr="00EB163E" w:rsidRDefault="00D34F00" w:rsidP="00EB163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B163E">
        <w:rPr>
          <w:rFonts w:ascii="Arial" w:hAnsi="Arial" w:cs="Arial"/>
        </w:rPr>
        <w:t>ork alongside our Youth Coordinator to run a successful employment support service at a new community engagement hub for 18 – 25</w:t>
      </w:r>
      <w:r>
        <w:rPr>
          <w:rFonts w:ascii="Arial" w:hAnsi="Arial" w:cs="Arial"/>
        </w:rPr>
        <w:t xml:space="preserve"> year old young people</w:t>
      </w:r>
      <w:r w:rsidR="00EB163E">
        <w:rPr>
          <w:rFonts w:ascii="Arial" w:hAnsi="Arial" w:cs="Arial"/>
        </w:rPr>
        <w:t xml:space="preserve"> </w:t>
      </w:r>
    </w:p>
    <w:p w14:paraId="60A00D03" w14:textId="77777777" w:rsidR="001E1380" w:rsidRDefault="001E1380" w:rsidP="0004173B">
      <w:pPr>
        <w:rPr>
          <w:rFonts w:ascii="Arial" w:hAnsi="Arial" w:cs="Arial"/>
        </w:rPr>
      </w:pPr>
    </w:p>
    <w:p w14:paraId="772025D8" w14:textId="77777777" w:rsidR="0004173B" w:rsidRDefault="0004173B" w:rsidP="001E4E6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Keep clear and detailed client and progress records</w:t>
      </w:r>
      <w:r w:rsidR="00D34F00">
        <w:rPr>
          <w:rFonts w:ascii="Arial" w:hAnsi="Arial" w:cs="Arial"/>
        </w:rPr>
        <w:t xml:space="preserve">, including: </w:t>
      </w:r>
    </w:p>
    <w:p w14:paraId="2758D60B" w14:textId="77777777" w:rsidR="00D34F00" w:rsidRDefault="00D34F00" w:rsidP="00D34F00">
      <w:pPr>
        <w:ind w:left="720"/>
        <w:rPr>
          <w:rFonts w:ascii="Arial" w:hAnsi="Arial" w:cs="Arial"/>
        </w:rPr>
      </w:pPr>
    </w:p>
    <w:p w14:paraId="1618202B" w14:textId="77777777" w:rsidR="0004173B" w:rsidRPr="0004173B" w:rsidRDefault="00D34F00" w:rsidP="0004173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4173B" w:rsidRPr="0004173B">
        <w:rPr>
          <w:rFonts w:ascii="Arial" w:hAnsi="Arial" w:cs="Arial"/>
        </w:rPr>
        <w:t>onitor</w:t>
      </w:r>
      <w:r>
        <w:rPr>
          <w:rFonts w:ascii="Arial" w:hAnsi="Arial" w:cs="Arial"/>
        </w:rPr>
        <w:t>ing and measuring</w:t>
      </w:r>
      <w:r w:rsidR="0004173B" w:rsidRPr="0004173B">
        <w:rPr>
          <w:rFonts w:ascii="Arial" w:hAnsi="Arial" w:cs="Arial"/>
        </w:rPr>
        <w:t xml:space="preserve"> the impact of the project, identifying possible risks and working to</w:t>
      </w:r>
      <w:r>
        <w:rPr>
          <w:rFonts w:ascii="Arial" w:hAnsi="Arial" w:cs="Arial"/>
        </w:rPr>
        <w:t xml:space="preserve"> minimise or eliminate the risk</w:t>
      </w:r>
    </w:p>
    <w:p w14:paraId="3696BFA1" w14:textId="77777777" w:rsidR="0004173B" w:rsidRPr="0004173B" w:rsidRDefault="00D34F00" w:rsidP="0004173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63DE4" w:rsidRPr="0004173B">
        <w:rPr>
          <w:rFonts w:ascii="Arial" w:hAnsi="Arial" w:cs="Arial"/>
        </w:rPr>
        <w:t>ecord</w:t>
      </w:r>
      <w:r>
        <w:rPr>
          <w:rFonts w:ascii="Arial" w:hAnsi="Arial" w:cs="Arial"/>
        </w:rPr>
        <w:t>ing</w:t>
      </w:r>
      <w:r w:rsidR="00563DE4" w:rsidRPr="0004173B">
        <w:rPr>
          <w:rFonts w:ascii="Arial" w:hAnsi="Arial" w:cs="Arial"/>
        </w:rPr>
        <w:t xml:space="preserve"> all interactions with clients during </w:t>
      </w:r>
      <w:r>
        <w:rPr>
          <w:rFonts w:ascii="Arial" w:hAnsi="Arial" w:cs="Arial"/>
        </w:rPr>
        <w:t>a</w:t>
      </w:r>
      <w:r w:rsidR="00563DE4" w:rsidRPr="0004173B">
        <w:rPr>
          <w:rFonts w:ascii="Arial" w:hAnsi="Arial" w:cs="Arial"/>
        </w:rPr>
        <w:t>dvice sessions,</w:t>
      </w:r>
      <w:r w:rsidR="0004173B" w:rsidRPr="0004173B">
        <w:rPr>
          <w:rFonts w:ascii="Arial" w:hAnsi="Arial" w:cs="Arial"/>
        </w:rPr>
        <w:t xml:space="preserve"> training or placements,</w:t>
      </w:r>
      <w:r w:rsidR="00563DE4" w:rsidRPr="0004173B">
        <w:rPr>
          <w:rFonts w:ascii="Arial" w:hAnsi="Arial" w:cs="Arial"/>
        </w:rPr>
        <w:t xml:space="preserve"> using our data</w:t>
      </w:r>
      <w:r>
        <w:rPr>
          <w:rFonts w:ascii="Arial" w:hAnsi="Arial" w:cs="Arial"/>
        </w:rPr>
        <w:t>base and other monitoring tools</w:t>
      </w:r>
    </w:p>
    <w:p w14:paraId="50424B32" w14:textId="77777777" w:rsidR="0004173B" w:rsidRPr="0004173B" w:rsidRDefault="00D34F00" w:rsidP="0004173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achieving</w:t>
      </w:r>
      <w:r w:rsidR="00CA6744" w:rsidRPr="0004173B">
        <w:rPr>
          <w:rFonts w:ascii="Arial" w:hAnsi="Arial" w:cs="Arial"/>
        </w:rPr>
        <w:t xml:space="preserve"> and record</w:t>
      </w:r>
      <w:r>
        <w:rPr>
          <w:rFonts w:ascii="Arial" w:hAnsi="Arial" w:cs="Arial"/>
        </w:rPr>
        <w:t>ing</w:t>
      </w:r>
      <w:r w:rsidR="00CA6744" w:rsidRPr="0004173B">
        <w:rPr>
          <w:rFonts w:ascii="Arial" w:hAnsi="Arial" w:cs="Arial"/>
        </w:rPr>
        <w:t xml:space="preserve"> successful outcomes in gaining skills and employment</w:t>
      </w:r>
    </w:p>
    <w:p w14:paraId="1A4B907D" w14:textId="77777777" w:rsidR="00CA693C" w:rsidRPr="0004173B" w:rsidRDefault="00D34F00" w:rsidP="0004173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providing </w:t>
      </w:r>
      <w:r w:rsidR="00CA693C" w:rsidRPr="0004173B">
        <w:rPr>
          <w:rFonts w:ascii="Arial" w:hAnsi="Arial" w:cs="Arial"/>
        </w:rPr>
        <w:t xml:space="preserve">timely </w:t>
      </w:r>
      <w:r w:rsidR="0004173B" w:rsidRPr="0004173B">
        <w:rPr>
          <w:rFonts w:ascii="Arial" w:hAnsi="Arial" w:cs="Arial"/>
        </w:rPr>
        <w:t>written reports for</w:t>
      </w:r>
      <w:r>
        <w:rPr>
          <w:rFonts w:ascii="Arial" w:hAnsi="Arial" w:cs="Arial"/>
        </w:rPr>
        <w:t xml:space="preserve"> funders’ requirements</w:t>
      </w:r>
    </w:p>
    <w:p w14:paraId="5FF2BE49" w14:textId="77777777" w:rsidR="00563DE4" w:rsidRPr="0004173B" w:rsidRDefault="00563DE4" w:rsidP="0004173B">
      <w:pPr>
        <w:rPr>
          <w:rFonts w:ascii="Arial" w:hAnsi="Arial" w:cs="Arial"/>
        </w:rPr>
      </w:pPr>
    </w:p>
    <w:p w14:paraId="7E7ADD2B" w14:textId="77777777" w:rsidR="0013172E" w:rsidRPr="0013172E" w:rsidRDefault="0013172E" w:rsidP="0013172E">
      <w:pPr>
        <w:numPr>
          <w:ilvl w:val="0"/>
          <w:numId w:val="7"/>
        </w:numPr>
        <w:rPr>
          <w:rFonts w:ascii="Arial" w:hAnsi="Arial" w:cs="Arial"/>
        </w:rPr>
      </w:pPr>
      <w:r w:rsidRPr="0013172E">
        <w:rPr>
          <w:rFonts w:ascii="Arial" w:hAnsi="Arial" w:cs="Arial"/>
        </w:rPr>
        <w:t>Observe and comply with Suffolk Refugee Support’s policies and procedures and observe and continually promote equality and inclusion and client care in compliance with org</w:t>
      </w:r>
      <w:r w:rsidR="00D34F00">
        <w:rPr>
          <w:rFonts w:ascii="Arial" w:hAnsi="Arial" w:cs="Arial"/>
        </w:rPr>
        <w:t>anisational aims and objectives</w:t>
      </w:r>
    </w:p>
    <w:p w14:paraId="4A83B4FB" w14:textId="77777777" w:rsidR="001E1380" w:rsidRPr="00F82CD1" w:rsidRDefault="001E1380">
      <w:pPr>
        <w:rPr>
          <w:rFonts w:ascii="Arial" w:hAnsi="Arial" w:cs="Arial"/>
        </w:rPr>
      </w:pPr>
    </w:p>
    <w:p w14:paraId="39C2CC7D" w14:textId="77777777" w:rsidR="00F36B8E" w:rsidRPr="0013172E" w:rsidRDefault="0013172E" w:rsidP="0013172E">
      <w:pPr>
        <w:numPr>
          <w:ilvl w:val="0"/>
          <w:numId w:val="7"/>
        </w:numPr>
        <w:rPr>
          <w:rFonts w:ascii="Arial" w:hAnsi="Arial" w:cs="Arial"/>
        </w:rPr>
      </w:pPr>
      <w:r w:rsidRPr="0013172E">
        <w:rPr>
          <w:rFonts w:ascii="Arial" w:hAnsi="Arial" w:cs="Arial"/>
        </w:rPr>
        <w:t>Undertake any other duties as may reasonably be required in line with the level of responsibility of the post and in order to meet the changing needs of the organisation.</w:t>
      </w:r>
      <w:r w:rsidR="00D34F00">
        <w:rPr>
          <w:rFonts w:ascii="Arial" w:hAnsi="Arial" w:cs="Arial"/>
        </w:rPr>
        <w:t xml:space="preserve"> </w:t>
      </w:r>
      <w:r w:rsidR="00F36B8E" w:rsidRPr="0013172E">
        <w:rPr>
          <w:rFonts w:ascii="Arial" w:hAnsi="Arial" w:cs="Arial"/>
        </w:rPr>
        <w:t xml:space="preserve">This job description </w:t>
      </w:r>
      <w:r w:rsidR="0004173B" w:rsidRPr="0013172E">
        <w:rPr>
          <w:rFonts w:ascii="Arial" w:hAnsi="Arial" w:cs="Arial"/>
        </w:rPr>
        <w:t>will</w:t>
      </w:r>
      <w:r w:rsidR="00F36B8E" w:rsidRPr="0013172E">
        <w:rPr>
          <w:rFonts w:ascii="Arial" w:hAnsi="Arial" w:cs="Arial"/>
        </w:rPr>
        <w:t xml:space="preserve"> be subject to periodic review with the post-holder to ensure it accurately reflects the duties of the job.</w:t>
      </w:r>
    </w:p>
    <w:p w14:paraId="012B9FF2" w14:textId="77777777" w:rsidR="005047A5" w:rsidRPr="00F82CD1" w:rsidRDefault="005047A5">
      <w:pPr>
        <w:rPr>
          <w:rFonts w:ascii="Arial" w:hAnsi="Arial" w:cs="Arial"/>
        </w:rPr>
      </w:pPr>
    </w:p>
    <w:p w14:paraId="01A3B3CD" w14:textId="3047FCDD" w:rsidR="005047A5" w:rsidRPr="00F82CD1" w:rsidRDefault="005047A5" w:rsidP="0013172E">
      <w:pPr>
        <w:numPr>
          <w:ilvl w:val="0"/>
          <w:numId w:val="7"/>
        </w:numPr>
        <w:rPr>
          <w:rFonts w:ascii="Arial" w:hAnsi="Arial" w:cs="Arial"/>
        </w:rPr>
      </w:pPr>
      <w:r w:rsidRPr="00F82CD1">
        <w:rPr>
          <w:rFonts w:ascii="Arial" w:hAnsi="Arial" w:cs="Arial"/>
        </w:rPr>
        <w:t xml:space="preserve">With the support of the </w:t>
      </w:r>
      <w:r w:rsidR="003A0A5D">
        <w:rPr>
          <w:rFonts w:ascii="Arial" w:hAnsi="Arial" w:cs="Arial"/>
        </w:rPr>
        <w:t>Employment &amp; Training Coordinator</w:t>
      </w:r>
      <w:r w:rsidRPr="00F82CD1">
        <w:rPr>
          <w:rFonts w:ascii="Arial" w:hAnsi="Arial" w:cs="Arial"/>
        </w:rPr>
        <w:t>, the post holder will be expected to manage their own workload and prioritise be</w:t>
      </w:r>
      <w:r w:rsidR="00D34F00">
        <w:rPr>
          <w:rFonts w:ascii="Arial" w:hAnsi="Arial" w:cs="Arial"/>
        </w:rPr>
        <w:t>tween short and long term goals</w:t>
      </w:r>
    </w:p>
    <w:p w14:paraId="00356B63" w14:textId="77777777" w:rsidR="00F36B8E" w:rsidRPr="00F82CD1" w:rsidRDefault="00F36B8E">
      <w:pPr>
        <w:rPr>
          <w:rFonts w:ascii="Arial" w:hAnsi="Arial" w:cs="Arial"/>
        </w:rPr>
      </w:pPr>
    </w:p>
    <w:p w14:paraId="1C655E83" w14:textId="77777777" w:rsidR="00F36B8E" w:rsidRPr="00F82CD1" w:rsidRDefault="00F36B8E">
      <w:pPr>
        <w:rPr>
          <w:rFonts w:ascii="Arial" w:hAnsi="Arial" w:cs="Arial"/>
        </w:rPr>
      </w:pPr>
    </w:p>
    <w:p w14:paraId="77E792DC" w14:textId="77777777" w:rsidR="005B2E77" w:rsidRDefault="005B2E77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09FA0726" w14:textId="77777777" w:rsidR="00F36B8E" w:rsidRPr="00F82CD1" w:rsidRDefault="00F36B8E">
      <w:pPr>
        <w:rPr>
          <w:rFonts w:ascii="Arial" w:hAnsi="Arial" w:cs="Arial"/>
          <w:b/>
          <w:bCs/>
        </w:rPr>
      </w:pPr>
      <w:r w:rsidRPr="00F82CD1">
        <w:rPr>
          <w:rFonts w:ascii="Arial" w:hAnsi="Arial" w:cs="Arial"/>
          <w:b/>
          <w:bCs/>
        </w:rPr>
        <w:t>Equal Opportunities Statement</w:t>
      </w:r>
    </w:p>
    <w:p w14:paraId="57F0EEC8" w14:textId="77777777" w:rsidR="00F36B8E" w:rsidRPr="00F82CD1" w:rsidRDefault="00F36B8E">
      <w:pPr>
        <w:rPr>
          <w:rFonts w:ascii="Arial" w:hAnsi="Arial" w:cs="Arial"/>
        </w:rPr>
      </w:pPr>
    </w:p>
    <w:p w14:paraId="51054E6A" w14:textId="77777777" w:rsidR="00D55353" w:rsidRPr="00F82CD1" w:rsidRDefault="00F36B8E" w:rsidP="00637729">
      <w:pPr>
        <w:rPr>
          <w:rFonts w:ascii="Arial" w:hAnsi="Arial" w:cs="Arial"/>
        </w:rPr>
      </w:pPr>
      <w:r w:rsidRPr="00F82CD1">
        <w:rPr>
          <w:rFonts w:ascii="Arial" w:hAnsi="Arial" w:cs="Arial"/>
        </w:rPr>
        <w:t>As part of its recruitment policy, the Suffolk Refugee Support intends to ensure that no prospective or actual employee is discriminated against on the basis of race</w:t>
      </w:r>
      <w:r w:rsidR="00BF2E48" w:rsidRPr="00F82CD1">
        <w:rPr>
          <w:rFonts w:ascii="Arial" w:hAnsi="Arial" w:cs="Arial"/>
        </w:rPr>
        <w:t xml:space="preserve">, </w:t>
      </w:r>
      <w:r w:rsidRPr="00F82CD1">
        <w:rPr>
          <w:rFonts w:ascii="Arial" w:hAnsi="Arial" w:cs="Arial"/>
        </w:rPr>
        <w:t>sex, nationality</w:t>
      </w:r>
      <w:r w:rsidR="00BF2E48" w:rsidRPr="00F82CD1">
        <w:rPr>
          <w:rFonts w:ascii="Arial" w:hAnsi="Arial" w:cs="Arial"/>
        </w:rPr>
        <w:t>, sexual orientation, class, disability, age, religious belief, ethnicity, or political persuasion, or is disadvantaged</w:t>
      </w:r>
      <w:r w:rsidRPr="00F82CD1">
        <w:rPr>
          <w:rFonts w:ascii="Arial" w:hAnsi="Arial" w:cs="Arial"/>
        </w:rPr>
        <w:t xml:space="preserve"> </w:t>
      </w:r>
      <w:r w:rsidR="00BF2E48" w:rsidRPr="00F82CD1">
        <w:rPr>
          <w:rFonts w:ascii="Arial" w:hAnsi="Arial" w:cs="Arial"/>
        </w:rPr>
        <w:t>by any condition or requirement that is not demonstrably justifiable.</w:t>
      </w:r>
      <w:r w:rsidRPr="00F82CD1">
        <w:rPr>
          <w:rFonts w:ascii="Arial" w:hAnsi="Arial" w:cs="Arial"/>
        </w:rPr>
        <w:t xml:space="preserve"> </w:t>
      </w:r>
      <w:r w:rsidR="00D55353" w:rsidRPr="00F82CD1">
        <w:rPr>
          <w:rFonts w:ascii="Arial" w:hAnsi="Arial" w:cs="Arial"/>
        </w:rPr>
        <w:t xml:space="preserve">  </w:t>
      </w:r>
    </w:p>
    <w:p w14:paraId="539E1797" w14:textId="77777777" w:rsidR="005608D0" w:rsidRDefault="00D55353">
      <w:pPr>
        <w:rPr>
          <w:rFonts w:ascii="Arial" w:hAnsi="Arial" w:cs="Arial"/>
        </w:rPr>
      </w:pPr>
      <w:r w:rsidRPr="00F82CD1">
        <w:rPr>
          <w:rFonts w:ascii="Arial" w:hAnsi="Arial" w:cs="Arial"/>
        </w:rPr>
        <w:t xml:space="preserve">  </w:t>
      </w:r>
      <w:r w:rsidR="00444826" w:rsidRPr="00F82CD1">
        <w:rPr>
          <w:rFonts w:ascii="Arial" w:hAnsi="Arial" w:cs="Arial"/>
        </w:rPr>
        <w:t xml:space="preserve"> </w:t>
      </w:r>
      <w:r w:rsidR="005608D0" w:rsidRPr="00F82CD1">
        <w:rPr>
          <w:rFonts w:ascii="Arial" w:hAnsi="Arial" w:cs="Arial"/>
        </w:rPr>
        <w:t xml:space="preserve">   </w:t>
      </w:r>
    </w:p>
    <w:p w14:paraId="72FBE8F3" w14:textId="77777777" w:rsidR="001E4E6E" w:rsidRDefault="001E4E6E">
      <w:pPr>
        <w:rPr>
          <w:rFonts w:ascii="Arial" w:hAnsi="Arial" w:cs="Arial"/>
        </w:rPr>
      </w:pPr>
    </w:p>
    <w:p w14:paraId="45249E19" w14:textId="77777777" w:rsidR="00EB163E" w:rsidRDefault="00EB163E" w:rsidP="00EB163E">
      <w:pPr>
        <w:pStyle w:val="BodyText"/>
        <w:ind w:left="-57"/>
        <w:rPr>
          <w:rFonts w:ascii="Arial" w:hAnsi="Arial" w:cs="Arial"/>
          <w:lang w:val="en-GB"/>
        </w:rPr>
      </w:pPr>
    </w:p>
    <w:p w14:paraId="28D20D9C" w14:textId="77777777" w:rsidR="00EB163E" w:rsidRDefault="00EB163E" w:rsidP="00EB163E">
      <w:pPr>
        <w:pStyle w:val="BodyText"/>
        <w:jc w:val="center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u w:val="single"/>
        </w:rPr>
        <w:t>Person Specification</w:t>
      </w:r>
    </w:p>
    <w:p w14:paraId="1D60DC10" w14:textId="77777777" w:rsidR="00EB163E" w:rsidRDefault="00EB163E" w:rsidP="00EB163E">
      <w:pPr>
        <w:pStyle w:val="BodyText"/>
        <w:jc w:val="center"/>
        <w:rPr>
          <w:rFonts w:ascii="Arial" w:hAnsi="Arial" w:cs="Arial"/>
          <w:b/>
          <w:bCs/>
          <w:szCs w:val="24"/>
          <w:u w:val="single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(Please refer to these in your application</w:t>
      </w:r>
      <w:r>
        <w:rPr>
          <w:rFonts w:ascii="Arial" w:hAnsi="Arial" w:cs="Arial"/>
          <w:b/>
          <w:bCs/>
          <w:szCs w:val="24"/>
          <w:u w:val="single"/>
          <w:lang w:val="en-GB"/>
        </w:rPr>
        <w:t>)</w:t>
      </w:r>
    </w:p>
    <w:p w14:paraId="27E702BE" w14:textId="77777777" w:rsidR="005B2E77" w:rsidRDefault="005B2E77" w:rsidP="00EB163E">
      <w:pPr>
        <w:pStyle w:val="BodyText"/>
        <w:rPr>
          <w:rFonts w:ascii="Arial" w:hAnsi="Arial" w:cs="Arial"/>
          <w:b/>
          <w:bCs/>
          <w:szCs w:val="24"/>
          <w:lang w:val="en-GB"/>
        </w:rPr>
      </w:pPr>
    </w:p>
    <w:p w14:paraId="6460FDF3" w14:textId="77777777" w:rsidR="00EB163E" w:rsidRDefault="00EB163E" w:rsidP="00EB163E">
      <w:pPr>
        <w:pStyle w:val="BodyText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Essential</w:t>
      </w:r>
      <w:r w:rsidR="005B2E77">
        <w:rPr>
          <w:rFonts w:ascii="Arial" w:hAnsi="Arial" w:cs="Arial"/>
          <w:b/>
          <w:bCs/>
          <w:szCs w:val="24"/>
          <w:lang w:val="en-GB"/>
        </w:rPr>
        <w:t xml:space="preserve"> experience and attributes</w:t>
      </w:r>
      <w:r>
        <w:rPr>
          <w:rFonts w:ascii="Arial" w:hAnsi="Arial" w:cs="Arial"/>
          <w:b/>
          <w:bCs/>
          <w:szCs w:val="24"/>
          <w:lang w:val="en-GB"/>
        </w:rPr>
        <w:t>:</w:t>
      </w:r>
      <w:r w:rsidR="005B2E77">
        <w:rPr>
          <w:rFonts w:ascii="Arial" w:hAnsi="Arial" w:cs="Arial"/>
          <w:b/>
          <w:bCs/>
          <w:szCs w:val="24"/>
          <w:lang w:val="en-GB"/>
        </w:rPr>
        <w:br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B163E" w:rsidRPr="00EB163E" w14:paraId="03F3CBB8" w14:textId="77777777" w:rsidTr="00EB1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45B1" w14:textId="77777777" w:rsidR="008A7B3D" w:rsidRPr="005B2E77" w:rsidRDefault="008A7B3D" w:rsidP="008A7B3D">
            <w:pPr>
              <w:rPr>
                <w:rFonts w:ascii="Arial" w:hAnsi="Arial" w:cs="Arial"/>
                <w:sz w:val="22"/>
                <w:szCs w:val="22"/>
              </w:rPr>
            </w:pPr>
            <w:r w:rsidRPr="005B2E77">
              <w:rPr>
                <w:rFonts w:ascii="Arial" w:hAnsi="Arial" w:cs="Arial"/>
                <w:sz w:val="22"/>
                <w:szCs w:val="22"/>
              </w:rPr>
              <w:t>Delivering interventions to help unemploy</w:t>
            </w:r>
            <w:r w:rsidR="005B2E77" w:rsidRPr="005B2E77">
              <w:rPr>
                <w:rFonts w:ascii="Arial" w:hAnsi="Arial" w:cs="Arial"/>
                <w:sz w:val="22"/>
                <w:szCs w:val="22"/>
              </w:rPr>
              <w:t>ed people into work or training</w:t>
            </w:r>
            <w:r w:rsidRPr="005B2E77">
              <w:rPr>
                <w:rFonts w:ascii="Arial" w:hAnsi="Arial" w:cs="Arial"/>
                <w:sz w:val="22"/>
                <w:szCs w:val="22"/>
              </w:rPr>
              <w:t xml:space="preserve"> - including motivating and encouraging - with a track record of success</w:t>
            </w:r>
          </w:p>
          <w:p w14:paraId="7DAD7F26" w14:textId="77777777" w:rsidR="00EB163E" w:rsidRPr="005B2E77" w:rsidRDefault="00EB163E">
            <w:pPr>
              <w:pStyle w:val="BodyText"/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EB163E" w:rsidRPr="00EB163E" w14:paraId="664F8563" w14:textId="77777777" w:rsidTr="00EB1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F83" w14:textId="77777777" w:rsidR="008A7B3D" w:rsidRPr="005B2E77" w:rsidRDefault="008A7B3D" w:rsidP="008A7B3D">
            <w:pPr>
              <w:rPr>
                <w:rFonts w:ascii="Arial" w:hAnsi="Arial" w:cs="Arial"/>
                <w:sz w:val="22"/>
                <w:szCs w:val="22"/>
              </w:rPr>
            </w:pPr>
            <w:r w:rsidRPr="005B2E77">
              <w:rPr>
                <w:rFonts w:ascii="Arial" w:hAnsi="Arial" w:cs="Arial"/>
                <w:sz w:val="22"/>
                <w:szCs w:val="22"/>
              </w:rPr>
              <w:t>Managing a caseload of clients with differing needs and personal circumstances</w:t>
            </w:r>
          </w:p>
          <w:p w14:paraId="00EEDAE0" w14:textId="77777777" w:rsidR="00EB163E" w:rsidRPr="005B2E77" w:rsidRDefault="00EB163E">
            <w:pPr>
              <w:pStyle w:val="BodyText"/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EB163E" w:rsidRPr="00EB163E" w14:paraId="19CF7169" w14:textId="77777777" w:rsidTr="00EB1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01C8" w14:textId="77777777" w:rsidR="00EB163E" w:rsidRPr="005B2E77" w:rsidRDefault="00EB163E">
            <w:pPr>
              <w:pStyle w:val="BodyText"/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B2E77">
              <w:rPr>
                <w:rFonts w:ascii="Arial" w:hAnsi="Arial" w:cs="Arial"/>
                <w:bCs/>
                <w:sz w:val="22"/>
                <w:szCs w:val="22"/>
                <w:lang w:val="en-GB"/>
              </w:rPr>
              <w:t>Awareness of the needs of refugees and asylum seekers and some understanding of legislation regarding this group in the UK</w:t>
            </w:r>
          </w:p>
          <w:p w14:paraId="54FA1A4A" w14:textId="77777777" w:rsidR="00EB163E" w:rsidRPr="005B2E77" w:rsidRDefault="00EB163E">
            <w:pPr>
              <w:pStyle w:val="BodyText"/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EB163E" w:rsidRPr="00EB163E" w14:paraId="6D4318F4" w14:textId="77777777" w:rsidTr="00EB1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B88" w14:textId="77777777" w:rsidR="008A7B3D" w:rsidRPr="005B2E77" w:rsidRDefault="005B2E77" w:rsidP="008A7B3D">
            <w:pPr>
              <w:rPr>
                <w:rFonts w:ascii="Arial" w:hAnsi="Arial" w:cs="Arial"/>
                <w:sz w:val="22"/>
                <w:szCs w:val="22"/>
              </w:rPr>
            </w:pPr>
            <w:r w:rsidRPr="005B2E77">
              <w:rPr>
                <w:rFonts w:ascii="Arial" w:hAnsi="Arial" w:cs="Arial"/>
                <w:sz w:val="22"/>
                <w:szCs w:val="22"/>
              </w:rPr>
              <w:t>Knowledge of e</w:t>
            </w:r>
            <w:r w:rsidR="008A7B3D" w:rsidRPr="005B2E77">
              <w:rPr>
                <w:rFonts w:ascii="Arial" w:hAnsi="Arial" w:cs="Arial"/>
                <w:sz w:val="22"/>
                <w:szCs w:val="22"/>
              </w:rPr>
              <w:t xml:space="preserve">mployers’ expectations </w:t>
            </w:r>
            <w:r w:rsidRPr="005B2E77">
              <w:rPr>
                <w:rFonts w:ascii="Arial" w:hAnsi="Arial" w:cs="Arial"/>
                <w:sz w:val="22"/>
                <w:szCs w:val="22"/>
              </w:rPr>
              <w:t>of</w:t>
            </w:r>
            <w:r w:rsidR="008A7B3D" w:rsidRPr="005B2E77">
              <w:rPr>
                <w:rFonts w:ascii="Arial" w:hAnsi="Arial" w:cs="Arial"/>
                <w:sz w:val="22"/>
                <w:szCs w:val="22"/>
              </w:rPr>
              <w:t xml:space="preserve"> job seekers and current employment climate in Suffolk</w:t>
            </w:r>
          </w:p>
          <w:p w14:paraId="687BB7B2" w14:textId="77777777" w:rsidR="00EB163E" w:rsidRPr="005B2E77" w:rsidRDefault="00EB163E" w:rsidP="008A7B3D">
            <w:pPr>
              <w:pStyle w:val="BodyText"/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EB163E" w:rsidRPr="00EB163E" w14:paraId="0FE37004" w14:textId="77777777" w:rsidTr="00EB1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3B0E" w14:textId="77777777" w:rsidR="00EB163E" w:rsidRPr="005B2E77" w:rsidRDefault="00EB163E">
            <w:pPr>
              <w:rPr>
                <w:rFonts w:ascii="Calibri" w:hAnsi="Calibri"/>
                <w:sz w:val="22"/>
                <w:szCs w:val="22"/>
              </w:rPr>
            </w:pPr>
            <w:r w:rsidRPr="005B2E7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Ability to manage difficult and sensitive situations including using safeguarding good practice and risk management tools</w:t>
            </w:r>
          </w:p>
        </w:tc>
      </w:tr>
      <w:tr w:rsidR="00EB163E" w:rsidRPr="00EB163E" w14:paraId="0881335A" w14:textId="77777777" w:rsidTr="00EB1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A75" w14:textId="77777777" w:rsidR="008A7B3D" w:rsidRPr="005B2E77" w:rsidRDefault="008A7B3D" w:rsidP="008A7B3D">
            <w:pPr>
              <w:rPr>
                <w:rFonts w:ascii="Arial" w:hAnsi="Arial" w:cs="Arial"/>
                <w:sz w:val="22"/>
                <w:szCs w:val="22"/>
              </w:rPr>
            </w:pPr>
            <w:r w:rsidRPr="005B2E77">
              <w:rPr>
                <w:rFonts w:ascii="Arial" w:hAnsi="Arial" w:cs="Arial"/>
                <w:sz w:val="22"/>
                <w:szCs w:val="22"/>
              </w:rPr>
              <w:t xml:space="preserve">Knowledge of English language </w:t>
            </w:r>
            <w:r w:rsidR="005B2E77">
              <w:rPr>
                <w:rFonts w:ascii="Arial" w:hAnsi="Arial" w:cs="Arial"/>
                <w:sz w:val="22"/>
                <w:szCs w:val="22"/>
              </w:rPr>
              <w:t xml:space="preserve">levels </w:t>
            </w:r>
            <w:r w:rsidRPr="005B2E77">
              <w:rPr>
                <w:rFonts w:ascii="Arial" w:hAnsi="Arial" w:cs="Arial"/>
                <w:sz w:val="22"/>
                <w:szCs w:val="22"/>
              </w:rPr>
              <w:t>as used to assess ESOL students</w:t>
            </w:r>
          </w:p>
          <w:p w14:paraId="5B312C66" w14:textId="77777777" w:rsidR="00EB163E" w:rsidRPr="005B2E77" w:rsidRDefault="00EB163E">
            <w:pPr>
              <w:pStyle w:val="BodyText"/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EB163E" w:rsidRPr="00EB163E" w14:paraId="75F6CBD3" w14:textId="77777777" w:rsidTr="00EB1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C58E" w14:textId="77777777" w:rsidR="00EB163E" w:rsidRPr="005B2E77" w:rsidRDefault="008A7B3D">
            <w:pPr>
              <w:pStyle w:val="NoSpacing"/>
              <w:spacing w:line="256" w:lineRule="auto"/>
              <w:rPr>
                <w:rFonts w:ascii="Arial" w:hAnsi="Arial" w:cs="Arial"/>
                <w:lang w:eastAsia="ar-SA"/>
              </w:rPr>
            </w:pPr>
            <w:r w:rsidRPr="005B2E77">
              <w:rPr>
                <w:rFonts w:ascii="Arial" w:hAnsi="Arial" w:cs="Arial"/>
                <w:color w:val="000000"/>
              </w:rPr>
              <w:t>Ability to carry out skills assessments accurately and in a manner that encourages and motivates clients to want to improve</w:t>
            </w:r>
          </w:p>
        </w:tc>
      </w:tr>
      <w:tr w:rsidR="008A7B3D" w:rsidRPr="00EB163E" w14:paraId="694BF456" w14:textId="77777777" w:rsidTr="00EB1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56E" w14:textId="77777777" w:rsidR="008A7B3D" w:rsidRPr="005B2E77" w:rsidRDefault="008A7B3D" w:rsidP="008A7B3D">
            <w:pPr>
              <w:rPr>
                <w:rFonts w:ascii="Arial" w:hAnsi="Arial" w:cs="Arial"/>
                <w:sz w:val="22"/>
                <w:szCs w:val="22"/>
              </w:rPr>
            </w:pPr>
            <w:r w:rsidRPr="005B2E77">
              <w:rPr>
                <w:rFonts w:ascii="Arial" w:hAnsi="Arial" w:cs="Arial"/>
                <w:sz w:val="22"/>
                <w:szCs w:val="22"/>
              </w:rPr>
              <w:t>Ability to present a person’s attributes in a positive way in a Curriculum V</w:t>
            </w:r>
            <w:r w:rsidR="005B2E77">
              <w:rPr>
                <w:rFonts w:ascii="Arial" w:hAnsi="Arial" w:cs="Arial"/>
                <w:sz w:val="22"/>
                <w:szCs w:val="22"/>
              </w:rPr>
              <w:t>itae using the latest software</w:t>
            </w:r>
          </w:p>
          <w:p w14:paraId="5DD25677" w14:textId="77777777" w:rsidR="008A7B3D" w:rsidRPr="005B2E77" w:rsidRDefault="008A7B3D">
            <w:pPr>
              <w:pStyle w:val="NoSpacing"/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</w:tr>
      <w:tr w:rsidR="00EB163E" w:rsidRPr="00EB163E" w14:paraId="339F509F" w14:textId="77777777" w:rsidTr="00EB1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0AB" w14:textId="77777777" w:rsidR="00EB163E" w:rsidRPr="005B2E77" w:rsidRDefault="00EB163E">
            <w:pPr>
              <w:pStyle w:val="BodyText"/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B2E77">
              <w:rPr>
                <w:rFonts w:ascii="Arial" w:hAnsi="Arial" w:cs="Arial"/>
                <w:bCs/>
                <w:sz w:val="22"/>
                <w:szCs w:val="22"/>
                <w:lang w:val="en-GB"/>
              </w:rPr>
              <w:t>Ability to work collaboratively and professionally with colleagues, managers, volunteers, external agencie</w:t>
            </w:r>
            <w:r w:rsidR="005B2E77">
              <w:rPr>
                <w:rFonts w:ascii="Arial" w:hAnsi="Arial" w:cs="Arial"/>
                <w:bCs/>
                <w:sz w:val="22"/>
                <w:szCs w:val="22"/>
                <w:lang w:val="en-GB"/>
              </w:rPr>
              <w:t>s and community representatives</w:t>
            </w:r>
          </w:p>
          <w:p w14:paraId="13941967" w14:textId="77777777" w:rsidR="00EB163E" w:rsidRPr="005B2E77" w:rsidRDefault="00EB163E">
            <w:pPr>
              <w:pStyle w:val="BodyText"/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EB163E" w:rsidRPr="00EB163E" w14:paraId="4A129DFD" w14:textId="77777777" w:rsidTr="008A7B3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331" w14:textId="77777777" w:rsidR="008A7B3D" w:rsidRPr="005B2E77" w:rsidRDefault="008A7B3D" w:rsidP="008A7B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2E77">
              <w:rPr>
                <w:rFonts w:ascii="Arial" w:hAnsi="Arial" w:cs="Arial"/>
                <w:color w:val="000000"/>
                <w:sz w:val="22"/>
                <w:szCs w:val="22"/>
              </w:rPr>
              <w:t>Good strategy, planning and time management skills, including the ability to</w:t>
            </w:r>
            <w:r w:rsidR="005B2E77">
              <w:rPr>
                <w:rFonts w:ascii="Arial" w:hAnsi="Arial" w:cs="Arial"/>
                <w:color w:val="000000"/>
                <w:sz w:val="22"/>
                <w:szCs w:val="22"/>
              </w:rPr>
              <w:t xml:space="preserve"> prioritise and meet deadlines</w:t>
            </w:r>
          </w:p>
          <w:p w14:paraId="3DBB0098" w14:textId="77777777" w:rsidR="00EB163E" w:rsidRPr="005B2E77" w:rsidRDefault="00EB163E">
            <w:pPr>
              <w:pStyle w:val="BodyText"/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8A7B3D" w:rsidRPr="00EB163E" w14:paraId="00F33D04" w14:textId="77777777" w:rsidTr="00EB1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A6D" w14:textId="77777777" w:rsidR="008A7B3D" w:rsidRPr="005B2E77" w:rsidRDefault="008A7B3D" w:rsidP="008A7B3D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B2E77">
              <w:rPr>
                <w:rFonts w:ascii="Arial" w:hAnsi="Arial" w:cs="Arial"/>
                <w:sz w:val="22"/>
                <w:szCs w:val="22"/>
              </w:rPr>
              <w:t>Easy</w:t>
            </w:r>
            <w:r w:rsidR="005B2E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E77">
              <w:rPr>
                <w:rFonts w:ascii="Arial" w:hAnsi="Arial" w:cs="Arial"/>
                <w:sz w:val="22"/>
                <w:szCs w:val="22"/>
              </w:rPr>
              <w:t xml:space="preserve">going yet conscientious – calm under pressure </w:t>
            </w:r>
          </w:p>
          <w:p w14:paraId="0EB9976F" w14:textId="77777777" w:rsidR="008A7B3D" w:rsidRPr="005B2E77" w:rsidRDefault="008A7B3D">
            <w:pPr>
              <w:pStyle w:val="BodyText"/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EB163E" w:rsidRPr="00EB163E" w14:paraId="479B7428" w14:textId="77777777" w:rsidTr="00EB1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8511" w14:textId="77777777" w:rsidR="00EB163E" w:rsidRPr="005B2E77" w:rsidRDefault="00EB163E">
            <w:pPr>
              <w:pStyle w:val="BodyText"/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B2E77">
              <w:rPr>
                <w:rFonts w:ascii="Arial" w:hAnsi="Arial" w:cs="Arial"/>
                <w:bCs/>
                <w:sz w:val="22"/>
                <w:szCs w:val="22"/>
                <w:lang w:val="en-GB"/>
              </w:rPr>
              <w:t>Excellent written and spoken English and strong administrative skills including proficiency in Microsoft Office applications and using the internet, email</w:t>
            </w:r>
            <w:r w:rsidR="005B2E7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remote communication tools</w:t>
            </w:r>
            <w:r w:rsidRPr="005B2E7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4095A303" w14:textId="77777777" w:rsidR="00EB163E" w:rsidRPr="005B2E77" w:rsidRDefault="00EB163E">
            <w:pPr>
              <w:pStyle w:val="BodyText"/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EB163E" w:rsidRPr="00EB163E" w14:paraId="470336B1" w14:textId="77777777" w:rsidTr="00EB1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FE65" w14:textId="77777777" w:rsidR="00EB163E" w:rsidRPr="005B2E77" w:rsidRDefault="00EB163E">
            <w:pPr>
              <w:pStyle w:val="BodyText"/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B2E77">
              <w:rPr>
                <w:rFonts w:ascii="Arial" w:hAnsi="Arial" w:cs="Arial"/>
                <w:sz w:val="22"/>
                <w:szCs w:val="22"/>
              </w:rPr>
              <w:t>A full UK driving licence and access to your own transport</w:t>
            </w:r>
          </w:p>
        </w:tc>
      </w:tr>
      <w:tr w:rsidR="008A7B3D" w:rsidRPr="00EB163E" w14:paraId="3B84D6EE" w14:textId="77777777" w:rsidTr="00EB1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183" w14:textId="77777777" w:rsidR="008A7B3D" w:rsidRPr="005B2E77" w:rsidRDefault="008A7B3D">
            <w:pPr>
              <w:pStyle w:val="BodyText"/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2E77">
              <w:rPr>
                <w:rFonts w:ascii="Arial" w:hAnsi="Arial" w:cs="Arial"/>
                <w:sz w:val="22"/>
                <w:szCs w:val="22"/>
                <w:lang w:val="en-GB"/>
              </w:rPr>
              <w:t xml:space="preserve">Flexibility in working hours. This post will require the successful candidate to work late one evening at the new Community Engagement Hub, currently expected to be Monday evening. </w:t>
            </w:r>
          </w:p>
        </w:tc>
      </w:tr>
      <w:tr w:rsidR="008A7B3D" w:rsidRPr="00EB163E" w14:paraId="118F21C5" w14:textId="77777777" w:rsidTr="00EB163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837" w14:textId="77777777" w:rsidR="008A7B3D" w:rsidRDefault="008A7B3D" w:rsidP="008A7B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Empathy for refugees and a genuine desire to see them thrive in the UK</w:t>
            </w:r>
          </w:p>
          <w:p w14:paraId="277D6B6E" w14:textId="77777777" w:rsidR="008A7B3D" w:rsidRDefault="008A7B3D">
            <w:pPr>
              <w:pStyle w:val="BodyText"/>
              <w:spacing w:line="256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B0F4EFE" w14:textId="77777777" w:rsidR="00EB163E" w:rsidRDefault="00EB163E" w:rsidP="00EB163E">
      <w:pPr>
        <w:pStyle w:val="BodyText"/>
        <w:rPr>
          <w:rFonts w:ascii="Arial" w:hAnsi="Arial" w:cs="Arial"/>
          <w:b/>
          <w:bCs/>
          <w:szCs w:val="24"/>
          <w:lang w:val="en-GB"/>
        </w:rPr>
      </w:pPr>
    </w:p>
    <w:p w14:paraId="55564A9A" w14:textId="77777777" w:rsidR="00EB163E" w:rsidRDefault="00EB163E" w:rsidP="00EB163E">
      <w:pPr>
        <w:pStyle w:val="BodyText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Desirable</w:t>
      </w:r>
      <w:r w:rsidR="005B2E77">
        <w:rPr>
          <w:rFonts w:ascii="Arial" w:hAnsi="Arial" w:cs="Arial"/>
          <w:b/>
          <w:bCs/>
          <w:szCs w:val="24"/>
          <w:lang w:val="en-GB"/>
        </w:rPr>
        <w:t xml:space="preserve"> experience and attributes</w:t>
      </w:r>
      <w:r>
        <w:rPr>
          <w:rFonts w:ascii="Arial" w:hAnsi="Arial" w:cs="Arial"/>
          <w:b/>
          <w:bCs/>
          <w:szCs w:val="24"/>
          <w:lang w:val="en-GB"/>
        </w:rPr>
        <w:t>:</w:t>
      </w:r>
    </w:p>
    <w:p w14:paraId="6A78D819" w14:textId="77777777" w:rsidR="005B2E77" w:rsidRDefault="005B2E77" w:rsidP="00EB163E">
      <w:pPr>
        <w:pStyle w:val="BodyText"/>
        <w:rPr>
          <w:rFonts w:ascii="Arial" w:hAnsi="Arial" w:cs="Arial"/>
          <w:b/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B163E" w:rsidRPr="00EB163E" w14:paraId="6496008D" w14:textId="77777777" w:rsidTr="00EB163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3556" w14:textId="77777777" w:rsidR="00EB163E" w:rsidRPr="008A7B3D" w:rsidRDefault="008A7B3D" w:rsidP="008A7B3D">
            <w:pPr>
              <w:rPr>
                <w:rFonts w:ascii="Arial" w:hAnsi="Arial" w:cs="Arial"/>
              </w:rPr>
            </w:pPr>
            <w:r w:rsidRPr="008A7B3D">
              <w:rPr>
                <w:rFonts w:ascii="Arial" w:hAnsi="Arial" w:cs="Arial"/>
              </w:rPr>
              <w:t>Working with refuge</w:t>
            </w:r>
            <w:r w:rsidR="005B2E77">
              <w:rPr>
                <w:rFonts w:ascii="Arial" w:hAnsi="Arial" w:cs="Arial"/>
              </w:rPr>
              <w:t>es and third country nationals,</w:t>
            </w:r>
            <w:r w:rsidRPr="008A7B3D">
              <w:rPr>
                <w:rFonts w:ascii="Arial" w:hAnsi="Arial" w:cs="Arial"/>
              </w:rPr>
              <w:t xml:space="preserve"> or others with English as a second language.</w:t>
            </w:r>
          </w:p>
        </w:tc>
      </w:tr>
      <w:tr w:rsidR="00EB163E" w:rsidRPr="00EB163E" w14:paraId="3DED32C1" w14:textId="77777777" w:rsidTr="00EB163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1908" w14:textId="77777777" w:rsidR="00EB163E" w:rsidRPr="008A7B3D" w:rsidRDefault="008A7B3D">
            <w:pPr>
              <w:snapToGrid w:val="0"/>
              <w:rPr>
                <w:rFonts w:ascii="Arial" w:hAnsi="Arial" w:cs="Arial"/>
              </w:rPr>
            </w:pPr>
            <w:r w:rsidRPr="008A7B3D">
              <w:rPr>
                <w:rFonts w:ascii="Arial" w:hAnsi="Arial" w:cs="Arial"/>
              </w:rPr>
              <w:t>Ability to speak a second language, ideally on</w:t>
            </w:r>
            <w:r w:rsidR="005B2E77">
              <w:rPr>
                <w:rFonts w:ascii="Arial" w:hAnsi="Arial" w:cs="Arial"/>
              </w:rPr>
              <w:t>e of the main refugee languages in Ipswich (Arabic,</w:t>
            </w:r>
            <w:r w:rsidRPr="008A7B3D">
              <w:rPr>
                <w:rFonts w:ascii="Arial" w:hAnsi="Arial" w:cs="Arial"/>
              </w:rPr>
              <w:t xml:space="preserve"> Kurdish</w:t>
            </w:r>
            <w:r w:rsidR="005B2E77">
              <w:rPr>
                <w:rFonts w:ascii="Arial" w:hAnsi="Arial" w:cs="Arial"/>
              </w:rPr>
              <w:t>, Pashto/Dari</w:t>
            </w:r>
            <w:r w:rsidRPr="008A7B3D">
              <w:rPr>
                <w:rFonts w:ascii="Arial" w:hAnsi="Arial" w:cs="Arial"/>
              </w:rPr>
              <w:t>)</w:t>
            </w:r>
          </w:p>
        </w:tc>
      </w:tr>
      <w:tr w:rsidR="00EB163E" w:rsidRPr="00EB163E" w14:paraId="37DEF405" w14:textId="77777777" w:rsidTr="00EB163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F0B3" w14:textId="77777777" w:rsidR="00EB163E" w:rsidRPr="008A7B3D" w:rsidRDefault="00EB163E">
            <w:pPr>
              <w:rPr>
                <w:rFonts w:ascii="Calibri" w:hAnsi="Calibri"/>
              </w:rPr>
            </w:pPr>
            <w:r w:rsidRPr="008A7B3D">
              <w:rPr>
                <w:rFonts w:ascii="Arial" w:hAnsi="Arial" w:cs="Arial"/>
              </w:rPr>
              <w:t>Personal experience of, and ability to connect with, the refugee community of Ipswich</w:t>
            </w:r>
          </w:p>
        </w:tc>
      </w:tr>
    </w:tbl>
    <w:p w14:paraId="7F443A5B" w14:textId="77777777" w:rsidR="001E4E6E" w:rsidRDefault="001E4E6E"/>
    <w:p w14:paraId="777FAD64" w14:textId="77777777" w:rsidR="001E4E6E" w:rsidRPr="0013172E" w:rsidRDefault="001E4E6E">
      <w:pPr>
        <w:rPr>
          <w:rFonts w:ascii="Arial" w:hAnsi="Arial" w:cs="Arial"/>
        </w:rPr>
      </w:pPr>
    </w:p>
    <w:sectPr w:rsidR="001E4E6E" w:rsidRPr="0013172E" w:rsidSect="00AD490B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887EF" w14:textId="77777777" w:rsidR="002D6D5C" w:rsidRDefault="002D6D5C" w:rsidP="008644B2">
      <w:r>
        <w:separator/>
      </w:r>
    </w:p>
  </w:endnote>
  <w:endnote w:type="continuationSeparator" w:id="0">
    <w:p w14:paraId="43E7B883" w14:textId="77777777" w:rsidR="002D6D5C" w:rsidRDefault="002D6D5C" w:rsidP="008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5366" w14:textId="7FAA9200" w:rsidR="00E95CC8" w:rsidRDefault="00E95C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0A5D">
      <w:rPr>
        <w:noProof/>
      </w:rPr>
      <w:t>5</w:t>
    </w:r>
    <w:r>
      <w:fldChar w:fldCharType="end"/>
    </w:r>
  </w:p>
  <w:p w14:paraId="20152542" w14:textId="77777777" w:rsidR="00E95CC8" w:rsidRDefault="00E95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AA2BE" w14:textId="77777777" w:rsidR="002D6D5C" w:rsidRDefault="002D6D5C" w:rsidP="008644B2">
      <w:r>
        <w:separator/>
      </w:r>
    </w:p>
  </w:footnote>
  <w:footnote w:type="continuationSeparator" w:id="0">
    <w:p w14:paraId="0C733DCF" w14:textId="77777777" w:rsidR="002D6D5C" w:rsidRDefault="002D6D5C" w:rsidP="0086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67"/>
    <w:multiLevelType w:val="hybridMultilevel"/>
    <w:tmpl w:val="B0F6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73E"/>
    <w:multiLevelType w:val="hybridMultilevel"/>
    <w:tmpl w:val="5C56E1B4"/>
    <w:lvl w:ilvl="0" w:tplc="8870AD1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762457"/>
    <w:multiLevelType w:val="hybridMultilevel"/>
    <w:tmpl w:val="60CE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1D14"/>
    <w:multiLevelType w:val="hybridMultilevel"/>
    <w:tmpl w:val="FD26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6EC8">
      <w:numFmt w:val="bullet"/>
      <w:lvlText w:val="-"/>
      <w:lvlJc w:val="left"/>
      <w:rPr>
        <w:rFonts w:ascii="Calibri" w:eastAsia="Calibr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101E"/>
    <w:multiLevelType w:val="hybridMultilevel"/>
    <w:tmpl w:val="0C080170"/>
    <w:lvl w:ilvl="0" w:tplc="F0E2A842">
      <w:start w:val="38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A172F"/>
    <w:multiLevelType w:val="hybridMultilevel"/>
    <w:tmpl w:val="489E2818"/>
    <w:lvl w:ilvl="0" w:tplc="F0E2A842">
      <w:start w:val="38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2E644C"/>
    <w:multiLevelType w:val="hybridMultilevel"/>
    <w:tmpl w:val="1FE6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24580"/>
    <w:multiLevelType w:val="hybridMultilevel"/>
    <w:tmpl w:val="E8940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D0"/>
    <w:rsid w:val="00016223"/>
    <w:rsid w:val="000210E1"/>
    <w:rsid w:val="0004173B"/>
    <w:rsid w:val="00072966"/>
    <w:rsid w:val="00086ED1"/>
    <w:rsid w:val="0009066F"/>
    <w:rsid w:val="0013172E"/>
    <w:rsid w:val="0016310D"/>
    <w:rsid w:val="00166B3C"/>
    <w:rsid w:val="0018447C"/>
    <w:rsid w:val="001B02FB"/>
    <w:rsid w:val="001B5620"/>
    <w:rsid w:val="001B7930"/>
    <w:rsid w:val="001C7445"/>
    <w:rsid w:val="001E1380"/>
    <w:rsid w:val="001E4E6E"/>
    <w:rsid w:val="00220DB4"/>
    <w:rsid w:val="00224978"/>
    <w:rsid w:val="00277839"/>
    <w:rsid w:val="00277CE6"/>
    <w:rsid w:val="002C700C"/>
    <w:rsid w:val="002D6D5C"/>
    <w:rsid w:val="0030584D"/>
    <w:rsid w:val="00325741"/>
    <w:rsid w:val="003479F9"/>
    <w:rsid w:val="003544B1"/>
    <w:rsid w:val="003959BE"/>
    <w:rsid w:val="003A0A5D"/>
    <w:rsid w:val="003C04A9"/>
    <w:rsid w:val="00403903"/>
    <w:rsid w:val="0040726A"/>
    <w:rsid w:val="00411967"/>
    <w:rsid w:val="00444826"/>
    <w:rsid w:val="00480762"/>
    <w:rsid w:val="00491780"/>
    <w:rsid w:val="00496296"/>
    <w:rsid w:val="00497D06"/>
    <w:rsid w:val="004A293E"/>
    <w:rsid w:val="004A6BBC"/>
    <w:rsid w:val="004B5C95"/>
    <w:rsid w:val="004E1945"/>
    <w:rsid w:val="00500D33"/>
    <w:rsid w:val="005047A5"/>
    <w:rsid w:val="005140DC"/>
    <w:rsid w:val="005608D0"/>
    <w:rsid w:val="00563DE4"/>
    <w:rsid w:val="005A5B48"/>
    <w:rsid w:val="005B2499"/>
    <w:rsid w:val="005B2E77"/>
    <w:rsid w:val="005F79E4"/>
    <w:rsid w:val="00605F0A"/>
    <w:rsid w:val="006345E8"/>
    <w:rsid w:val="00636841"/>
    <w:rsid w:val="00637729"/>
    <w:rsid w:val="0064742D"/>
    <w:rsid w:val="00676524"/>
    <w:rsid w:val="00713D90"/>
    <w:rsid w:val="00791961"/>
    <w:rsid w:val="007A30D2"/>
    <w:rsid w:val="007F1A34"/>
    <w:rsid w:val="00815903"/>
    <w:rsid w:val="0083733F"/>
    <w:rsid w:val="008644B2"/>
    <w:rsid w:val="00893A5C"/>
    <w:rsid w:val="008A7B3D"/>
    <w:rsid w:val="008B5F80"/>
    <w:rsid w:val="008C18EE"/>
    <w:rsid w:val="008D2E4D"/>
    <w:rsid w:val="008F409B"/>
    <w:rsid w:val="00934227"/>
    <w:rsid w:val="009460E0"/>
    <w:rsid w:val="009714DB"/>
    <w:rsid w:val="009A346D"/>
    <w:rsid w:val="009B6416"/>
    <w:rsid w:val="009C7235"/>
    <w:rsid w:val="009E2A08"/>
    <w:rsid w:val="009E5B17"/>
    <w:rsid w:val="00A0255E"/>
    <w:rsid w:val="00A16E26"/>
    <w:rsid w:val="00A611CB"/>
    <w:rsid w:val="00A9016B"/>
    <w:rsid w:val="00AB5062"/>
    <w:rsid w:val="00AC2CDC"/>
    <w:rsid w:val="00AD490B"/>
    <w:rsid w:val="00AF3D8D"/>
    <w:rsid w:val="00B45B92"/>
    <w:rsid w:val="00B67DA3"/>
    <w:rsid w:val="00BB5218"/>
    <w:rsid w:val="00BF2E48"/>
    <w:rsid w:val="00C1237E"/>
    <w:rsid w:val="00C677F0"/>
    <w:rsid w:val="00C67D9E"/>
    <w:rsid w:val="00CA6744"/>
    <w:rsid w:val="00CA693C"/>
    <w:rsid w:val="00CC058B"/>
    <w:rsid w:val="00CC40D0"/>
    <w:rsid w:val="00CD1BE5"/>
    <w:rsid w:val="00D0503D"/>
    <w:rsid w:val="00D21D03"/>
    <w:rsid w:val="00D33657"/>
    <w:rsid w:val="00D34F00"/>
    <w:rsid w:val="00D455EB"/>
    <w:rsid w:val="00D55353"/>
    <w:rsid w:val="00D56F21"/>
    <w:rsid w:val="00D82B5F"/>
    <w:rsid w:val="00D84D52"/>
    <w:rsid w:val="00DA1913"/>
    <w:rsid w:val="00DA79DF"/>
    <w:rsid w:val="00DB3FF2"/>
    <w:rsid w:val="00DB4482"/>
    <w:rsid w:val="00DE5B79"/>
    <w:rsid w:val="00E23865"/>
    <w:rsid w:val="00E37125"/>
    <w:rsid w:val="00E41808"/>
    <w:rsid w:val="00E80728"/>
    <w:rsid w:val="00E95CC8"/>
    <w:rsid w:val="00EB163E"/>
    <w:rsid w:val="00EE0C90"/>
    <w:rsid w:val="00EE2964"/>
    <w:rsid w:val="00F000B9"/>
    <w:rsid w:val="00F10392"/>
    <w:rsid w:val="00F36B8E"/>
    <w:rsid w:val="00F51F5C"/>
    <w:rsid w:val="00F82CD1"/>
    <w:rsid w:val="00F95936"/>
    <w:rsid w:val="00FB605A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D327AA5"/>
  <w15:chartTrackingRefBased/>
  <w15:docId w15:val="{41401FDF-C678-4593-A857-1C14A2AE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4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44B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644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44B2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479F9"/>
    <w:pPr>
      <w:ind w:left="720"/>
    </w:pPr>
  </w:style>
  <w:style w:type="paragraph" w:styleId="BodyText">
    <w:name w:val="Body Text"/>
    <w:basedOn w:val="Normal"/>
    <w:link w:val="BodyTextChar"/>
    <w:unhideWhenUsed/>
    <w:rsid w:val="001B5620"/>
    <w:pPr>
      <w:suppressAutoHyphens/>
    </w:pPr>
    <w:rPr>
      <w:szCs w:val="20"/>
      <w:lang w:val="x-none" w:eastAsia="ar-SA"/>
    </w:rPr>
  </w:style>
  <w:style w:type="character" w:customStyle="1" w:styleId="BodyTextChar">
    <w:name w:val="Body Text Char"/>
    <w:link w:val="BodyText"/>
    <w:rsid w:val="001B5620"/>
    <w:rPr>
      <w:sz w:val="24"/>
      <w:lang w:val="x-none" w:eastAsia="ar-SA"/>
    </w:rPr>
  </w:style>
  <w:style w:type="paragraph" w:styleId="NoSpacing">
    <w:name w:val="No Spacing"/>
    <w:uiPriority w:val="1"/>
    <w:qFormat/>
    <w:rsid w:val="00EB163E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27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7CE6"/>
  </w:style>
  <w:style w:type="paragraph" w:styleId="CommentSubject">
    <w:name w:val="annotation subject"/>
    <w:basedOn w:val="CommentText"/>
    <w:next w:val="CommentText"/>
    <w:link w:val="CommentSubjectChar"/>
    <w:rsid w:val="0027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CE6"/>
    <w:rPr>
      <w:b/>
      <w:bCs/>
    </w:rPr>
  </w:style>
  <w:style w:type="paragraph" w:styleId="BalloonText">
    <w:name w:val="Balloon Text"/>
    <w:basedOn w:val="Normal"/>
    <w:link w:val="BalloonTextChar"/>
    <w:rsid w:val="00277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7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4BCE5-E4DD-4D62-815C-78FA14FF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1268</Words>
  <Characters>10011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.</dc:creator>
  <cp:keywords/>
  <cp:lastModifiedBy>Admin</cp:lastModifiedBy>
  <cp:revision>4</cp:revision>
  <cp:lastPrinted>2014-02-26T15:21:00Z</cp:lastPrinted>
  <dcterms:created xsi:type="dcterms:W3CDTF">2021-10-05T13:05:00Z</dcterms:created>
  <dcterms:modified xsi:type="dcterms:W3CDTF">2021-10-06T08:42:00Z</dcterms:modified>
</cp:coreProperties>
</file>